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6" w:rsidRPr="00C17748" w:rsidRDefault="001E3DD8" w:rsidP="00F218F6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1E3D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54.8pt;margin-top:-76.4pt;width:37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uX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kHkezAEwl2Bbz+BLWNgRNj7d7pc07Jjtk&#10;FxlW0HmHTvd32kyuRxcbTMiCty2c07QVzw4AczqB2HDV2mwWrpk/kiBZL9YL4pEoXnskyHPvplgR&#10;Ly7C+Sy/zFerPPxp44YkbXhVMWHDHIUVkj9r3EHikyRO0tKy5ZWFsylptd2sWoX2FIRduO9QkDM3&#10;/3karl7A5QWlMCLBbZR4RbyYe6QgMy+ZBwsvCJPbJA5IQvLiOaU7Lti/U0JDhpNZNJvE9Ftugfte&#10;c6Npxw2MjpZ3oIiTE02tBNeicq01lLfT+qwUNv2nUkC7j412grUandRqxs0IKFbFG1k9gnSVBGWB&#10;CGHewaKR6jtGA8yODOtvO6oYRu17AfJPQkLssHEbMptHsFHnls25hYoSoDJsMJqWKzMNqF2v+LaB&#10;SNODE/IGnkzNnZqfsjo8NJgPjtRhltkBdL53Xk8Td/kLAAD//wMAUEsDBBQABgAIAAAAIQDM7pF8&#10;3gAAAA0BAAAPAAAAZHJzL2Rvd25yZXYueG1sTI9NT8JAEIbvJvyHzZh4g12QEqjdEqLxqhHQxNvS&#10;HdrG7mzTXWj9905Pcpx3nrwf2XZwjbhiF2pPGuYzBQKp8LamUsPx8DpdgwjRkDWNJ9TwiwG2+eQu&#10;M6n1PX3gdR9LwSYUUqOhirFNpQxFhc6EmW+R+Hf2nTORz66UtjM9m7tGLpRaSWdq4oTKtPhcYfGz&#10;vzgNn2/n76+lei9fXNL2flCS3EZq/XA/7J5ARBziPwxjfa4OOXc6+QvZIBoNj2qzYlTDdJ4seMSI&#10;qGTUTqO2XIPMM3m7Iv8DAAD//wMAUEsBAi0AFAAGAAgAAAAhALaDOJL+AAAA4QEAABMAAAAAAAAA&#10;AAAAAAAAAAAAAFtDb250ZW50X1R5cGVzXS54bWxQSwECLQAUAAYACAAAACEAOP0h/9YAAACUAQAA&#10;CwAAAAAAAAAAAAAAAAAvAQAAX3JlbHMvLnJlbHNQSwECLQAUAAYACAAAACEAkbD7l7MCAAC5BQAA&#10;DgAAAAAAAAAAAAAAAAAuAgAAZHJzL2Uyb0RvYy54bWxQSwECLQAUAAYACAAAACEAzO6RfN4AAAAN&#10;AQAADwAAAAAAAAAAAAAAAAANBQAAZHJzL2Rvd25yZXYueG1sUEsFBgAAAAAEAAQA8wAAABgGAAAA&#10;AA==&#10;" filled="f" stroked="f">
            <v:textbox>
              <w:txbxContent>
                <w:p w:rsidR="00DD7135" w:rsidRDefault="00DD7135" w:rsidP="00F218F6">
                  <w:pPr>
                    <w:rPr>
                      <w:sz w:val="22"/>
                      <w:szCs w:val="24"/>
                      <w:cs/>
                    </w:rPr>
                  </w:pPr>
                  <w:r w:rsidRPr="008327BD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เรียน  บรรณาธิการข่าวหน้า 1/  ข่าว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การเมือง</w:t>
                  </w:r>
                  <w:r w:rsidRPr="006F30FC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/ข่าวสังคม</w:t>
                  </w:r>
                </w:p>
                <w:p w:rsidR="00DD7135" w:rsidRPr="00BA4666" w:rsidRDefault="00DD7135" w:rsidP="00F218F6">
                  <w:pPr>
                    <w:rPr>
                      <w:sz w:val="32"/>
                      <w:szCs w:val="32"/>
                      <w:cs/>
                    </w:rPr>
                  </w:pPr>
                  <w:r w:rsidRPr="00BA4666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เรื่อง  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ผลสำรวจความ</w:t>
                  </w:r>
                  <w:r w:rsidRPr="00DB707F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คิด</w:t>
                  </w:r>
                  <w:r w:rsidRPr="00DB707F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เห็น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>ประชาชน</w:t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5078DE">
                    <w:rPr>
                      <w:rFonts w:ascii="Browallia New" w:hAnsi="Browallia New" w:cs="Browalli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ab/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(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 xml:space="preserve">รวม </w:t>
                  </w:r>
                  <w:r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</w:rPr>
                    <w:t>5</w:t>
                  </w:r>
                  <w:r w:rsidR="00F314BD">
                    <w:rPr>
                      <w:rFonts w:ascii="Browallia New" w:hAnsi="Browallia New" w:cs="Browalli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  <w:r w:rsidRPr="00BA4666">
                    <w:rPr>
                      <w:rFonts w:ascii="Browallia New" w:hAnsi="Browallia New" w:cs="Browallia New"/>
                      <w:b/>
                      <w:bCs/>
                      <w:sz w:val="36"/>
                      <w:szCs w:val="36"/>
                      <w:cs/>
                    </w:rPr>
                    <w:t>หน้า</w:t>
                  </w:r>
                  <w:r w:rsidRPr="00BA4666">
                    <w:rPr>
                      <w:rFonts w:ascii="Browallia New" w:hAnsi="Browallia New" w:cs="Browallia New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F218F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-365760</wp:posOffset>
            </wp:positionV>
            <wp:extent cx="707263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526" y="21215"/>
                <wp:lineTo x="21526" y="0"/>
                <wp:lineTo x="0" y="0"/>
              </wp:wrapPolygon>
            </wp:wrapTight>
            <wp:docPr id="1" name="Picture 1" descr="Description: Description: Description: Description: Description: Description: Description: หัวกระดาษส่งข่าว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หัวกระดาษส่งข่าว_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18F6" w:rsidRPr="00DE56FC" w:rsidRDefault="00F218F6" w:rsidP="00F218F6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20"/>
          <w:szCs w:val="20"/>
        </w:rPr>
      </w:pPr>
      <w:r w:rsidRPr="00C17748">
        <w:rPr>
          <w:rFonts w:ascii="Browallia New" w:hAnsi="Browallia New" w:cs="Browallia New"/>
          <w:b/>
          <w:bCs/>
          <w:sz w:val="36"/>
          <w:szCs w:val="36"/>
          <w:cs/>
        </w:rPr>
        <w:t>ผลสำรวจเรื่อง</w:t>
      </w:r>
      <w:r w:rsidR="00EC1C3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 w:rsidR="006F30FC">
        <w:rPr>
          <w:rFonts w:ascii="Browallia New" w:hAnsi="Browallia New" w:cs="Browallia New" w:hint="cs"/>
          <w:b/>
          <w:bCs/>
          <w:sz w:val="32"/>
          <w:szCs w:val="32"/>
          <w:cs/>
        </w:rPr>
        <w:t>คนกรุงปฏิบัติตนอย่างไร...ช่วงเข้าพรรษา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</w:p>
    <w:p w:rsidR="00F218F6" w:rsidRPr="00394101" w:rsidRDefault="00F218F6" w:rsidP="00F218F6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F218F6" w:rsidRPr="00C17748" w:rsidRDefault="001E3DD8" w:rsidP="00F218F6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E3DD8">
        <w:rPr>
          <w:noProof/>
        </w:rPr>
        <w:pict>
          <v:roundrect id="Rounded Rectangle 5" o:spid="_x0000_s1027" style="position:absolute;left:0;text-align:left;margin-left:-3.75pt;margin-top:6.05pt;width:502.5pt;height:126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2GlgIAADoFAAAOAAAAZHJzL2Uyb0RvYy54bWysVMtu2zAQvBfoPxC8O5IcWbaFyEHgR1Gg&#10;jyBpP4AWKYstRaokbTkt+u9drmTXaS5FUR0krrgczuwOeXN7bBQ5COuk0QVNrmJKhC4Nl3pX0M+f&#10;NqMZJc4zzZkyWhT0STh6u3j96qZrczE2tVFcWAIg2uVdW9Da+zaPIlfWomHuyrRCw2RlbMM8hHYX&#10;ccs6QG9UNI7jLOqM5a01pXAO/q76SbpA/KoSpf9YVU54ogoK3Dy+Lb634R0tbli+s6ytZTnQYP/A&#10;omFSw6ZnqBXzjOytfAHVyNIaZyp/VZomMlUlS4EaQE0S/6HmsWatQC1QHNeey+T+H2z54XBvieQF&#10;TSnRrIEWPZi95oKTByge0zslyCSUqWtdDtmP7b0NQl37zpRfHdFmWUOWuLPWdLVgHMglIT96tiAE&#10;DpaSbffecNiF7b3Bih0r2wRAqAU5YmOezo0RR09K+Jldz5LpBPpXwlySxfPpGDlFLD8tb63zb4Rp&#10;SBgU1AYRQQHuwQ7vnMf28EEk418oqRoFzT4wRZIsy6bImuVDMmCfMMNKbTZSKbSL0qQr6HwCHLAS&#10;RkkeJjGwu+1SWQKgoAKfAdZdpiE9BAslW2uOY8+k6sewudIBDyowUA+1QEf9mMfz9Ww9S0fpOFuP&#10;0ni1Gt1tluko20CRVter5XKV/AzUkjSvJedCB3Yndyfp37lnOGe9L8/+fqbCXYrd4PNSbPScBhgD&#10;VZ2+qA69EuzR28wft0f0JBopWGdr+BOYx5r+AMOFA4Pa2O+UdHB4C+q+7ZkVlKi3Ggw4T9I0nHYM&#10;0sl0DIG9nNlezjBdAlRBPSX9cOn7G2LfWrmrYacEG63NHZi2kv7k7p7VYHU4oKhpuEzCDXAZY9bv&#10;K2/xCwAA//8DAFBLAwQUAAYACAAAACEAPhVh9d8AAAAJAQAADwAAAGRycy9kb3ducmV2LnhtbEyP&#10;wU7DMBBE70j8g7VI3FqnkWJoGqdClZBQT1AQVW5ubJxAvA6224a/Z3uC486MZt9U68kN7GRC7D1K&#10;WMwzYAZbr3u0Et5eH2f3wGJSqNXg0Uj4MRHW9fVVpUrtz/hiTrtkGZVgLJWELqWx5Dy2nXEqzv1o&#10;kLwPH5xKdAbLdVBnKncDz7NMcKd6pA+dGs2mM+3X7ugkNO8iD0Wzx+120zxNYny2n99Wytub6WEF&#10;LJkp/YXhgk/oUBPTwR9RRzZImN0VlCQ9XwAjf7m8CAcJuSgE8Lri/xfUvwAAAP//AwBQSwECLQAU&#10;AAYACAAAACEAtoM4kv4AAADhAQAAEwAAAAAAAAAAAAAAAAAAAAAAW0NvbnRlbnRfVHlwZXNdLnht&#10;bFBLAQItABQABgAIAAAAIQA4/SH/1gAAAJQBAAALAAAAAAAAAAAAAAAAAC8BAABfcmVscy8ucmVs&#10;c1BLAQItABQABgAIAAAAIQCQda2GlgIAADoFAAAOAAAAAAAAAAAAAAAAAC4CAABkcnMvZTJvRG9j&#10;LnhtbFBLAQItABQABgAIAAAAIQA+FWH13wAAAAkBAAAPAAAAAAAAAAAAAAAAAPAEAABkcnMvZG93&#10;bnJldi54bWxQSwUGAAAAAAQABADzAAAA/AUAAAAA&#10;" filled="f">
            <v:textbox>
              <w:txbxContent>
                <w:p w:rsidR="00DD7135" w:rsidRPr="00DD7135" w:rsidRDefault="00DD7135" w:rsidP="00491ABD">
                  <w:pP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D713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วันอาสาฬหบูชาและวันเข้าพรรษานี้พุทธศาสนิกชน ส่วนใหญ่ร้อยละ</w:t>
                  </w:r>
                  <w:r w:rsidR="00F314BD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D713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  <w:t xml:space="preserve">51.4 </w:t>
                  </w:r>
                  <w:r w:rsidRPr="00DD713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 xml:space="preserve">มีแผนจะไปทำบุญเวียนเทียนถวายเทียนพรรษา โดยร้อยละ </w:t>
                  </w:r>
                  <w:r w:rsidRPr="00DD713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ร้อยละ 48.6 ระบุว่า</w:t>
                  </w:r>
                  <w:r w:rsidRPr="00DD713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ตั้งใจจะทำบุญตักบาตรทุกวันพระในช่วงเข้าพรรษา</w:t>
                  </w:r>
                </w:p>
                <w:p w:rsidR="00DD7135" w:rsidRPr="00DD7135" w:rsidRDefault="00DD7135" w:rsidP="00491ABD">
                  <w:pP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</w:rPr>
                  </w:pPr>
                  <w:r w:rsidRPr="00DD713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Pr="00DD713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</w:rPr>
                    <w:t>ทั้งนี้</w:t>
                  </w:r>
                  <w:r w:rsidRPr="00DD713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 xml:space="preserve">ผู้ดื่มสุราส่วนใหญ่ร้อยละ </w:t>
                  </w:r>
                  <w:r w:rsidRPr="00DD7135"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  <w:lang/>
                    </w:rPr>
                    <w:t>87.0</w:t>
                  </w:r>
                  <w:r w:rsidRPr="00DD713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 xml:space="preserve"> ตั้งใจจะเข้าร่วมตามคำเชิญชวนงดเหล้าตลอดเข้าพรรษา</w:t>
                  </w:r>
                </w:p>
                <w:p w:rsidR="00DD7135" w:rsidRPr="00DD7135" w:rsidRDefault="00DD7135" w:rsidP="00491ABD">
                  <w:pPr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  <w:r w:rsidRPr="00DD7135">
                    <w:rPr>
                      <w:rFonts w:ascii="Browallia New" w:hAnsi="Browallia New" w:cs="Browallia New" w:hint="cs"/>
                      <w:b/>
                      <w:bCs/>
                      <w:sz w:val="32"/>
                      <w:szCs w:val="32"/>
                      <w:cs/>
                      <w:lang/>
                    </w:rPr>
                    <w:t>แต่อาจขอดื่มเฉพาะงานสังสรรค์บางงาน</w:t>
                  </w:r>
                </w:p>
                <w:p w:rsidR="00DD7135" w:rsidRPr="00564DC2" w:rsidRDefault="00DD7135" w:rsidP="00F218F6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F218F6" w:rsidRPr="00C17748" w:rsidRDefault="00F218F6" w:rsidP="00F218F6">
      <w:pPr>
        <w:tabs>
          <w:tab w:val="left" w:pos="4451"/>
        </w:tabs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F218F6" w:rsidRPr="00C17748" w:rsidRDefault="00F218F6" w:rsidP="00F218F6">
      <w:pPr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F218F6" w:rsidRPr="00C17748" w:rsidRDefault="00F218F6" w:rsidP="00F218F6">
      <w:pPr>
        <w:jc w:val="thaiDistribute"/>
        <w:rPr>
          <w:rFonts w:ascii="Browallia New" w:hAnsi="Browallia New" w:cs="Browallia New"/>
          <w:b/>
          <w:bCs/>
          <w:sz w:val="16"/>
          <w:szCs w:val="16"/>
        </w:rPr>
      </w:pPr>
    </w:p>
    <w:p w:rsidR="00F218F6" w:rsidRPr="00C17748" w:rsidRDefault="00F218F6" w:rsidP="00F218F6">
      <w:pPr>
        <w:tabs>
          <w:tab w:val="left" w:pos="4451"/>
        </w:tabs>
        <w:ind w:right="181"/>
        <w:jc w:val="center"/>
        <w:rPr>
          <w:rFonts w:ascii="Browallia New" w:hAnsi="Browallia New" w:cs="Browallia New"/>
          <w:b/>
          <w:bCs/>
          <w:sz w:val="16"/>
          <w:szCs w:val="16"/>
          <w:cs/>
        </w:rPr>
      </w:pPr>
    </w:p>
    <w:p w:rsidR="00F218F6" w:rsidRPr="00C17748" w:rsidRDefault="00F218F6" w:rsidP="00F218F6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F218F6" w:rsidRPr="00C17748" w:rsidRDefault="00F218F6" w:rsidP="00F218F6">
      <w:pPr>
        <w:ind w:right="181"/>
        <w:jc w:val="center"/>
        <w:rPr>
          <w:rFonts w:ascii="Browallia New" w:hAnsi="Browallia New" w:cs="Browallia New"/>
          <w:b/>
          <w:bCs/>
          <w:sz w:val="16"/>
          <w:szCs w:val="16"/>
        </w:rPr>
      </w:pPr>
    </w:p>
    <w:p w:rsidR="00F218F6" w:rsidRPr="00C17748" w:rsidRDefault="00F218F6" w:rsidP="00F218F6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F218F6" w:rsidRPr="00C17748" w:rsidRDefault="00F218F6" w:rsidP="00F218F6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F218F6" w:rsidRPr="00C17748" w:rsidRDefault="00F218F6" w:rsidP="00F218F6">
      <w:pPr>
        <w:ind w:right="181"/>
        <w:rPr>
          <w:rFonts w:ascii="Browallia New" w:hAnsi="Browallia New" w:cs="Browallia New"/>
          <w:b/>
          <w:bCs/>
          <w:sz w:val="16"/>
          <w:szCs w:val="16"/>
        </w:rPr>
      </w:pPr>
    </w:p>
    <w:p w:rsidR="00F218F6" w:rsidRPr="00D86318" w:rsidRDefault="00F218F6" w:rsidP="00F218F6">
      <w:pPr>
        <w:ind w:right="54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DD7135" w:rsidRPr="00DD7135" w:rsidRDefault="00DD7135" w:rsidP="00F218F6">
      <w:pPr>
        <w:ind w:right="54" w:firstLine="720"/>
        <w:jc w:val="thaiDistribute"/>
        <w:rPr>
          <w:rFonts w:ascii="Browallia New" w:hAnsi="Browallia New" w:cs="Browallia New"/>
          <w:b/>
          <w:bCs/>
          <w:sz w:val="16"/>
          <w:szCs w:val="16"/>
          <w:lang/>
        </w:rPr>
      </w:pPr>
    </w:p>
    <w:p w:rsidR="00F218F6" w:rsidRDefault="00F218F6" w:rsidP="00F218F6">
      <w:pPr>
        <w:ind w:right="54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4255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กรุงเทพโพลล์โดยศูนย์วิจัยมหาวิทยาลัยกรุงเทพ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สำรวจความคิดเห็นประชาชนเรื่อง</w:t>
      </w:r>
      <w:r w:rsidR="004A73A5" w:rsidRPr="00C17748">
        <w:rPr>
          <w:rFonts w:ascii="Browallia New" w:hAnsi="Browallia New" w:cs="Browallia New"/>
          <w:b/>
          <w:bCs/>
          <w:sz w:val="32"/>
          <w:szCs w:val="32"/>
          <w:cs/>
        </w:rPr>
        <w:t>“</w:t>
      </w:r>
      <w:r w:rsidR="004A73A5">
        <w:rPr>
          <w:rFonts w:ascii="Browallia New" w:hAnsi="Browallia New" w:cs="Browallia New" w:hint="cs"/>
          <w:b/>
          <w:bCs/>
          <w:sz w:val="32"/>
          <w:szCs w:val="32"/>
          <w:cs/>
        </w:rPr>
        <w:t>คนกรุงปฏิบัติตนอย่างไร...ช่วงเข้าพรรษา</w:t>
      </w:r>
      <w:r w:rsidR="004A73A5" w:rsidRPr="00C17748">
        <w:rPr>
          <w:rFonts w:ascii="Browallia New" w:hAnsi="Browallia New" w:cs="Browallia New"/>
          <w:b/>
          <w:bCs/>
          <w:sz w:val="32"/>
          <w:szCs w:val="32"/>
          <w:cs/>
        </w:rPr>
        <w:t>”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โดยเก็บข้อมูล</w:t>
      </w:r>
      <w:r w:rsidR="004A73A5">
        <w:rPr>
          <w:rFonts w:ascii="Browallia New" w:hAnsi="Browallia New" w:cs="Browallia New" w:hint="cs"/>
          <w:sz w:val="32"/>
          <w:szCs w:val="32"/>
          <w:cs/>
          <w:lang/>
        </w:rPr>
        <w:t xml:space="preserve">พุทธศาสนิกชนที่อยู่ในกรุงเทพมหานคร 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จำนวน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 1,1</w:t>
      </w:r>
      <w:r w:rsidR="004A73A5">
        <w:rPr>
          <w:rFonts w:ascii="Browallia New" w:hAnsi="Browallia New" w:cs="Browallia New" w:hint="cs"/>
          <w:sz w:val="32"/>
          <w:szCs w:val="32"/>
          <w:cs/>
          <w:lang/>
        </w:rPr>
        <w:t>94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Pr="00C4255C">
        <w:rPr>
          <w:rFonts w:ascii="Browallia New" w:hAnsi="Browallia New" w:cs="Browallia New" w:hint="cs"/>
          <w:sz w:val="32"/>
          <w:szCs w:val="32"/>
          <w:cs/>
          <w:lang/>
        </w:rPr>
        <w:t>คน</w:t>
      </w:r>
      <w:r w:rsidR="00D13337">
        <w:rPr>
          <w:rFonts w:ascii="Browallia New" w:hAnsi="Browallia New" w:cs="Browallia New" w:hint="cs"/>
          <w:sz w:val="32"/>
          <w:szCs w:val="32"/>
          <w:cs/>
          <w:lang/>
        </w:rPr>
        <w:t>ได้ผลสำรวจดังนี้</w:t>
      </w:r>
    </w:p>
    <w:p w:rsidR="00D13337" w:rsidRPr="00085C70" w:rsidRDefault="00D13337" w:rsidP="00F218F6">
      <w:pPr>
        <w:ind w:right="54" w:firstLine="720"/>
        <w:jc w:val="thaiDistribute"/>
        <w:rPr>
          <w:rFonts w:ascii="Browallia New" w:hAnsi="Browallia New" w:cs="Browallia New"/>
          <w:sz w:val="16"/>
          <w:szCs w:val="16"/>
          <w:lang/>
        </w:rPr>
      </w:pPr>
    </w:p>
    <w:p w:rsidR="00D13337" w:rsidRDefault="002A733C" w:rsidP="00C4026C">
      <w:pPr>
        <w:ind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เมื่อถามความเห็นว่า ปัจจุบันพุทธศ</w:t>
      </w:r>
      <w:r w:rsidR="00DD713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สนิกชนในกรุงเทพฯ </w:t>
      </w:r>
      <w:r w:rsidR="00D13337" w:rsidRPr="00F218F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ห่างไกลจากการเข้าวัดทำบุญฟังเทศน์ฟังธรรมหรือไม่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พบว่าร้อยละ 45.5 </w:t>
      </w:r>
      <w:r w:rsidR="00D13337" w:rsidRPr="00C4026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คิดว่า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ยัง</w:t>
      </w:r>
      <w:r w:rsidR="00D13337" w:rsidRPr="00C4026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ใกล้ชิดกันเหมือนเดิม</w:t>
      </w:r>
      <w:r w:rsidR="00D13337" w:rsidRPr="00D13337">
        <w:rPr>
          <w:rFonts w:ascii="Browallia New" w:hAnsi="Browallia New" w:cs="Browallia New" w:hint="cs"/>
          <w:sz w:val="32"/>
          <w:szCs w:val="32"/>
          <w:cs/>
          <w:lang/>
        </w:rPr>
        <w:t xml:space="preserve">รองลงมาร้อยละ </w:t>
      </w:r>
      <w:r w:rsidR="00D13337" w:rsidRPr="00D13337">
        <w:rPr>
          <w:rFonts w:ascii="Browallia New" w:hAnsi="Browallia New" w:cs="Browallia New"/>
          <w:sz w:val="32"/>
          <w:szCs w:val="32"/>
          <w:cs/>
          <w:lang/>
        </w:rPr>
        <w:t>39.9</w:t>
      </w:r>
      <w:r w:rsidR="00D13337" w:rsidRPr="00D13337">
        <w:rPr>
          <w:rFonts w:ascii="Browallia New" w:hAnsi="Browallia New" w:cs="Browallia New" w:hint="cs"/>
          <w:sz w:val="32"/>
          <w:szCs w:val="32"/>
          <w:cs/>
          <w:lang/>
        </w:rPr>
        <w:t xml:space="preserve"> คิดว่าห่างไกลมากขึ้น และร้อยละ </w:t>
      </w:r>
      <w:r w:rsidR="00D13337" w:rsidRPr="00D13337">
        <w:rPr>
          <w:rFonts w:ascii="Browallia New" w:hAnsi="Browallia New" w:cs="Browallia New"/>
          <w:sz w:val="32"/>
          <w:szCs w:val="32"/>
          <w:cs/>
          <w:lang/>
        </w:rPr>
        <w:t>14.6</w:t>
      </w:r>
      <w:r w:rsidR="00D13337" w:rsidRPr="00D13337">
        <w:rPr>
          <w:rFonts w:ascii="Browallia New" w:hAnsi="Browallia New" w:cs="Browallia New" w:hint="cs"/>
          <w:sz w:val="32"/>
          <w:szCs w:val="32"/>
          <w:cs/>
          <w:lang/>
        </w:rPr>
        <w:t xml:space="preserve"> ระบุว่าไม่แน่ใจ</w:t>
      </w:r>
    </w:p>
    <w:p w:rsidR="00085C70" w:rsidRPr="00085C70" w:rsidRDefault="00085C70" w:rsidP="00C4026C">
      <w:pPr>
        <w:ind w:firstLine="720"/>
        <w:jc w:val="thaiDistribute"/>
        <w:rPr>
          <w:rFonts w:ascii="Browallia New" w:hAnsi="Browallia New" w:cs="Browallia New"/>
          <w:sz w:val="16"/>
          <w:szCs w:val="16"/>
          <w:lang/>
        </w:rPr>
      </w:pPr>
    </w:p>
    <w:p w:rsidR="00B6078D" w:rsidRDefault="002A733C" w:rsidP="00B6078D">
      <w:pPr>
        <w:ind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>
        <w:rPr>
          <w:rFonts w:ascii="Browallia New" w:hAnsi="Browallia New" w:cs="Browallia New" w:hint="cs"/>
          <w:sz w:val="32"/>
          <w:szCs w:val="32"/>
          <w:cs/>
          <w:lang/>
        </w:rPr>
        <w:t>สำหรับ</w:t>
      </w:r>
      <w:r w:rsidR="00B6078D">
        <w:rPr>
          <w:rFonts w:ascii="Browallia New" w:hAnsi="Browallia New" w:cs="Browallia New" w:hint="cs"/>
          <w:sz w:val="32"/>
          <w:szCs w:val="32"/>
          <w:cs/>
          <w:lang/>
        </w:rPr>
        <w:t>วันอาสาฬหบูชาและวันเข้าพรรษานี้ พุทธศาสนิกชนส่วนใหญ่ ร้อยละ 51.4 ระบุว่ามี</w:t>
      </w:r>
      <w:r w:rsidR="00B6078D" w:rsidRPr="00B6078D">
        <w:rPr>
          <w:rFonts w:ascii="Browallia New" w:hAnsi="Browallia New" w:cs="Browallia New" w:hint="cs"/>
          <w:sz w:val="32"/>
          <w:szCs w:val="32"/>
          <w:cs/>
          <w:lang/>
        </w:rPr>
        <w:t>แผนที่จะทำบุญ</w:t>
      </w:r>
      <w:r w:rsidR="00B6078D" w:rsidRPr="00B6078D">
        <w:rPr>
          <w:rFonts w:ascii="Browallia New" w:hAnsi="Browallia New" w:cs="Browallia New"/>
          <w:sz w:val="32"/>
          <w:szCs w:val="32"/>
          <w:cs/>
          <w:lang/>
        </w:rPr>
        <w:t xml:space="preserve"> (</w:t>
      </w:r>
      <w:r w:rsidR="00B6078D" w:rsidRPr="00B6078D">
        <w:rPr>
          <w:rFonts w:ascii="Browallia New" w:hAnsi="Browallia New" w:cs="Browallia New" w:hint="cs"/>
          <w:sz w:val="32"/>
          <w:szCs w:val="32"/>
          <w:cs/>
          <w:lang/>
        </w:rPr>
        <w:t>เวียนเทียนถวายเทียนพรรษาและผ้าอาบน้ำฝน</w:t>
      </w:r>
      <w:r w:rsidR="00B6078D" w:rsidRPr="00B6078D">
        <w:rPr>
          <w:rFonts w:ascii="Browallia New" w:hAnsi="Browallia New" w:cs="Browallia New"/>
          <w:sz w:val="32"/>
          <w:szCs w:val="32"/>
          <w:cs/>
          <w:lang/>
        </w:rPr>
        <w:t>)</w:t>
      </w:r>
      <w:r w:rsidR="00B6078D">
        <w:rPr>
          <w:rFonts w:ascii="Browallia New" w:hAnsi="Browallia New" w:cs="Browallia New" w:hint="cs"/>
          <w:sz w:val="32"/>
          <w:szCs w:val="32"/>
          <w:cs/>
          <w:lang/>
        </w:rPr>
        <w:t xml:space="preserve"> รองลงมาร้อยละ 12.4 ระบุว่า</w:t>
      </w:r>
      <w:r w:rsidR="00B6078D" w:rsidRPr="00B6078D">
        <w:rPr>
          <w:rFonts w:ascii="Browallia New" w:hAnsi="Browallia New" w:cs="Browallia New" w:hint="cs"/>
          <w:sz w:val="32"/>
          <w:szCs w:val="32"/>
          <w:cs/>
          <w:lang/>
        </w:rPr>
        <w:t>มีแผนที่จะไปทำบุญพร้อมไปท่องเที่ยวด้วย</w:t>
      </w:r>
      <w:r w:rsidR="00B6078D">
        <w:rPr>
          <w:rFonts w:ascii="Browallia New" w:hAnsi="Browallia New" w:cs="Browallia New" w:hint="cs"/>
          <w:sz w:val="32"/>
          <w:szCs w:val="32"/>
          <w:cs/>
          <w:lang/>
        </w:rPr>
        <w:t xml:space="preserve"> และร้อยละ 9.5 </w:t>
      </w:r>
      <w:r w:rsidR="00B6078D" w:rsidRPr="00B6078D">
        <w:rPr>
          <w:rFonts w:ascii="Browallia New" w:hAnsi="Browallia New" w:cs="Browallia New" w:hint="cs"/>
          <w:sz w:val="32"/>
          <w:szCs w:val="32"/>
          <w:cs/>
          <w:lang/>
        </w:rPr>
        <w:t>มีแผนที่จะท่องเที่ยวหรือกลับภูมิลำเนา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ที่เหลือร้อยละ 26.7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ระบุว่า</w:t>
      </w:r>
      <w:r w:rsidRPr="00F218F6">
        <w:rPr>
          <w:rFonts w:ascii="Browallia New" w:hAnsi="Browallia New" w:cs="Browallia New" w:hint="cs"/>
          <w:sz w:val="32"/>
          <w:szCs w:val="32"/>
          <w:cs/>
          <w:lang/>
        </w:rPr>
        <w:t>ไม่มีแผนเพราะต้องทำงาน</w:t>
      </w:r>
      <w:r w:rsidRPr="00F218F6">
        <w:rPr>
          <w:rFonts w:ascii="Browallia New" w:hAnsi="Browallia New" w:cs="Browallia New"/>
          <w:sz w:val="32"/>
          <w:szCs w:val="32"/>
          <w:cs/>
          <w:lang/>
        </w:rPr>
        <w:t xml:space="preserve"> / </w:t>
      </w:r>
      <w:r w:rsidRPr="00F218F6">
        <w:rPr>
          <w:rFonts w:ascii="Browallia New" w:hAnsi="Browallia New" w:cs="Browallia New" w:hint="cs"/>
          <w:sz w:val="32"/>
          <w:szCs w:val="32"/>
          <w:cs/>
          <w:lang/>
        </w:rPr>
        <w:t>ไม่ได้หยุดยาว</w:t>
      </w:r>
    </w:p>
    <w:p w:rsidR="00085C70" w:rsidRPr="00085C70" w:rsidRDefault="00085C70" w:rsidP="00B6078D">
      <w:pPr>
        <w:ind w:firstLine="720"/>
        <w:jc w:val="thaiDistribute"/>
        <w:rPr>
          <w:rFonts w:ascii="Browallia New" w:hAnsi="Browallia New" w:cs="Browallia New"/>
          <w:sz w:val="16"/>
          <w:szCs w:val="16"/>
          <w:cs/>
          <w:lang/>
        </w:rPr>
      </w:pPr>
    </w:p>
    <w:p w:rsidR="00402C06" w:rsidRDefault="002A733C" w:rsidP="00B6078D">
      <w:pPr>
        <w:ind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ส่วน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สิ่งที่</w:t>
      </w:r>
      <w:r w:rsidR="00402C06">
        <w:rPr>
          <w:rFonts w:ascii="Browallia New" w:hAnsi="Browallia New" w:cs="Browallia New" w:hint="cs"/>
          <w:sz w:val="32"/>
          <w:szCs w:val="32"/>
          <w:cs/>
          <w:lang/>
        </w:rPr>
        <w:t>พุทธศาสนิกชน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ตั้งใจจะทำในช่วงเข้าพรรษา</w:t>
      </w:r>
      <w:r w:rsidR="00DD713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ปีนี้ </w:t>
      </w:r>
      <w:r w:rsidR="00402C0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นั้น ร้อยละ 48.6 ระบุว่า</w:t>
      </w:r>
      <w:r w:rsidR="00402C06">
        <w:rPr>
          <w:rFonts w:ascii="Browallia New" w:hAnsi="Browallia New" w:cs="Browallia New" w:hint="cs"/>
          <w:sz w:val="32"/>
          <w:szCs w:val="32"/>
          <w:cs/>
          <w:lang/>
        </w:rPr>
        <w:t>จะ</w:t>
      </w:r>
      <w:r w:rsidR="00402C06" w:rsidRPr="00402C06">
        <w:rPr>
          <w:rFonts w:ascii="Browallia New" w:hAnsi="Browallia New" w:cs="Browallia New" w:hint="cs"/>
          <w:sz w:val="32"/>
          <w:szCs w:val="32"/>
          <w:cs/>
          <w:lang/>
        </w:rPr>
        <w:t>ทำบุญตักบาตรทุกวันพระช่วงเข้าพรรษา</w:t>
      </w:r>
      <w:r w:rsidR="00402C06">
        <w:rPr>
          <w:rFonts w:ascii="Browallia New" w:hAnsi="Browallia New" w:cs="Browallia New" w:hint="cs"/>
          <w:sz w:val="32"/>
          <w:szCs w:val="32"/>
          <w:cs/>
          <w:lang/>
        </w:rPr>
        <w:t xml:space="preserve"> รองลงมาร้อยละ </w:t>
      </w:r>
      <w:r w:rsidR="00402C06" w:rsidRPr="00402C06">
        <w:rPr>
          <w:rFonts w:ascii="Browallia New" w:hAnsi="Browallia New" w:cs="Browallia New"/>
          <w:sz w:val="32"/>
          <w:szCs w:val="32"/>
          <w:cs/>
          <w:lang/>
        </w:rPr>
        <w:t>35.2</w:t>
      </w:r>
      <w:r w:rsidR="00402C06">
        <w:rPr>
          <w:rFonts w:ascii="Browallia New" w:hAnsi="Browallia New" w:cs="Browallia New" w:hint="cs"/>
          <w:sz w:val="32"/>
          <w:szCs w:val="32"/>
          <w:cs/>
          <w:lang/>
        </w:rPr>
        <w:t xml:space="preserve"> ระบุว่า</w:t>
      </w:r>
      <w:r w:rsidR="00DD7135">
        <w:rPr>
          <w:rFonts w:ascii="Browallia New" w:hAnsi="Browallia New" w:cs="Browallia New" w:hint="cs"/>
          <w:sz w:val="32"/>
          <w:szCs w:val="32"/>
          <w:cs/>
          <w:lang/>
        </w:rPr>
        <w:t xml:space="preserve"> จะ</w:t>
      </w:r>
      <w:r w:rsidR="00402C06" w:rsidRPr="00402C06">
        <w:rPr>
          <w:rFonts w:ascii="Browallia New" w:hAnsi="Browallia New" w:cs="Browallia New" w:hint="cs"/>
          <w:sz w:val="32"/>
          <w:szCs w:val="32"/>
          <w:cs/>
          <w:lang/>
        </w:rPr>
        <w:t>สวดมนต์นั่งสมาธิบ่อยขึ้น</w:t>
      </w:r>
      <w:r w:rsidR="00402C06">
        <w:rPr>
          <w:rFonts w:ascii="Browallia New" w:hAnsi="Browallia New" w:cs="Browallia New" w:hint="cs"/>
          <w:sz w:val="32"/>
          <w:szCs w:val="32"/>
          <w:cs/>
          <w:lang/>
        </w:rPr>
        <w:t xml:space="preserve"> และร้อยละ 26.5 ระบุว่า จะ</w:t>
      </w:r>
      <w:r w:rsidR="00402C06" w:rsidRPr="00402C06">
        <w:rPr>
          <w:rFonts w:ascii="Browallia New" w:hAnsi="Browallia New" w:cs="Browallia New" w:hint="cs"/>
          <w:sz w:val="32"/>
          <w:szCs w:val="32"/>
          <w:cs/>
          <w:lang/>
        </w:rPr>
        <w:t>ไม่ดื่มเหล้าตลอด</w:t>
      </w:r>
      <w:r w:rsidR="00402C06" w:rsidRPr="00402C06">
        <w:rPr>
          <w:rFonts w:ascii="Browallia New" w:hAnsi="Browallia New" w:cs="Browallia New"/>
          <w:sz w:val="32"/>
          <w:szCs w:val="32"/>
          <w:cs/>
          <w:lang/>
        </w:rPr>
        <w:t xml:space="preserve"> 3 </w:t>
      </w:r>
      <w:r w:rsidR="00402C06" w:rsidRPr="00402C06">
        <w:rPr>
          <w:rFonts w:ascii="Browallia New" w:hAnsi="Browallia New" w:cs="Browallia New" w:hint="cs"/>
          <w:sz w:val="32"/>
          <w:szCs w:val="32"/>
          <w:cs/>
          <w:lang/>
        </w:rPr>
        <w:t>เดือน</w:t>
      </w:r>
    </w:p>
    <w:p w:rsidR="00085C70" w:rsidRPr="00085C70" w:rsidRDefault="00085C70" w:rsidP="00B6078D">
      <w:pPr>
        <w:ind w:firstLine="720"/>
        <w:jc w:val="thaiDistribute"/>
        <w:rPr>
          <w:rFonts w:ascii="Browallia New" w:hAnsi="Browallia New" w:cs="Browallia New"/>
          <w:sz w:val="16"/>
          <w:szCs w:val="16"/>
          <w:cs/>
          <w:lang/>
        </w:rPr>
      </w:pPr>
    </w:p>
    <w:p w:rsidR="002A733C" w:rsidRDefault="00085C70" w:rsidP="002A733C">
      <w:pPr>
        <w:ind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เมื่อถามเฉพาะผู้ที่ดื่มสุราว่า </w:t>
      </w:r>
      <w:r w:rsidR="00402C0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จากที่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พล</w:t>
      </w:r>
      <w:r w:rsidR="00402C06" w:rsidRPr="00370163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อ</w:t>
      </w:r>
      <w:r w:rsidR="00402C06" w:rsidRPr="00370163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ประยุทธ์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จันทร์โอชา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นายกรัฐมนตรีได้มอบคำขวัญ</w:t>
      </w:r>
      <w:r w:rsidR="00402C06" w:rsidRPr="00370163">
        <w:rPr>
          <w:rFonts w:ascii="Browallia New" w:hAnsi="Browallia New" w:cs="Browallia New"/>
          <w:b/>
          <w:bCs/>
          <w:sz w:val="32"/>
          <w:szCs w:val="32"/>
          <w:lang/>
        </w:rPr>
        <w:t>“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รักษาชีวิตอย่าติดสุรา</w:t>
      </w:r>
      <w:r w:rsidR="00402C0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” 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ในกิจกรรม</w:t>
      </w:r>
      <w:r w:rsidR="00402C06" w:rsidRPr="00370163">
        <w:rPr>
          <w:rFonts w:ascii="Browallia New" w:hAnsi="Browallia New" w:cs="Browallia New"/>
          <w:b/>
          <w:bCs/>
          <w:sz w:val="32"/>
          <w:szCs w:val="32"/>
          <w:lang/>
        </w:rPr>
        <w:t>“</w:t>
      </w:r>
      <w:r w:rsidR="00F314BD">
        <w:rPr>
          <w:rFonts w:ascii="Browallia New" w:hAnsi="Browallia New" w:cs="Browallia New"/>
          <w:b/>
          <w:bCs/>
          <w:sz w:val="32"/>
          <w:szCs w:val="32"/>
          <w:lang/>
        </w:rPr>
        <w:t xml:space="preserve"> </w:t>
      </w:r>
      <w:r w:rsidR="00402C0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วันงดดื่มสุราแห่งชาติ”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402C0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402C06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ชวนคนไทยงดเหล้าตลอดเข้าพรรษาจะเข้าร่วมตามคำเชิญชวนหรือไม่อย่างไร</w:t>
      </w:r>
      <w:r w:rsidR="00DD7135">
        <w:rPr>
          <w:rFonts w:ascii="Browallia New" w:hAnsi="Browallia New" w:cs="Browallia New" w:hint="cs"/>
          <w:sz w:val="32"/>
          <w:szCs w:val="32"/>
          <w:cs/>
          <w:lang/>
        </w:rPr>
        <w:t xml:space="preserve"> ส่วนใหญ่</w:t>
      </w:r>
      <w:r w:rsidR="002A733C" w:rsidRPr="002A733C">
        <w:rPr>
          <w:rFonts w:ascii="Browallia New" w:hAnsi="Browallia New" w:cs="Browallia New" w:hint="cs"/>
          <w:sz w:val="32"/>
          <w:szCs w:val="32"/>
          <w:cs/>
          <w:lang/>
        </w:rPr>
        <w:t>ร้อยละ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2A733C" w:rsidRPr="002A733C">
        <w:rPr>
          <w:rFonts w:ascii="Browallia New" w:hAnsi="Browallia New" w:cs="Browallia New"/>
          <w:sz w:val="32"/>
          <w:szCs w:val="32"/>
          <w:cs/>
          <w:lang/>
        </w:rPr>
        <w:t>87.0</w:t>
      </w:r>
      <w:r w:rsidR="002A733C">
        <w:rPr>
          <w:rFonts w:ascii="Browallia New" w:hAnsi="Browallia New" w:cs="Browallia New" w:hint="cs"/>
          <w:sz w:val="32"/>
          <w:szCs w:val="32"/>
          <w:cs/>
          <w:lang/>
        </w:rPr>
        <w:t xml:space="preserve"> จะ</w:t>
      </w:r>
      <w:r w:rsidR="002A733C" w:rsidRPr="002A733C">
        <w:rPr>
          <w:rFonts w:ascii="Browallia New" w:hAnsi="Browallia New" w:cs="Browallia New" w:hint="cs"/>
          <w:sz w:val="32"/>
          <w:szCs w:val="32"/>
          <w:cs/>
          <w:lang/>
        </w:rPr>
        <w:t>เข้าร่วมตามคำเชิญชวน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2A733C">
        <w:rPr>
          <w:rFonts w:ascii="Browallia New" w:hAnsi="Browallia New" w:cs="Browallia New" w:hint="cs"/>
          <w:sz w:val="32"/>
          <w:szCs w:val="32"/>
          <w:cs/>
          <w:lang/>
        </w:rPr>
        <w:t>(</w:t>
      </w:r>
      <w:r w:rsidR="002A733C" w:rsidRPr="002A733C">
        <w:rPr>
          <w:rFonts w:ascii="Browallia New" w:hAnsi="Browallia New" w:cs="Browallia New" w:hint="cs"/>
          <w:sz w:val="32"/>
          <w:szCs w:val="32"/>
          <w:cs/>
          <w:lang/>
        </w:rPr>
        <w:t>โดยร้อยละ</w:t>
      </w:r>
      <w:r w:rsidR="002A733C" w:rsidRPr="002A733C">
        <w:rPr>
          <w:rFonts w:ascii="Browallia New" w:hAnsi="Browallia New" w:cs="Browallia New"/>
          <w:sz w:val="32"/>
          <w:szCs w:val="32"/>
          <w:cs/>
          <w:lang/>
        </w:rPr>
        <w:t xml:space="preserve"> 36.8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2A733C" w:rsidRPr="002A733C">
        <w:rPr>
          <w:rFonts w:ascii="Browallia New" w:hAnsi="Browallia New" w:cs="Browallia New" w:hint="cs"/>
          <w:sz w:val="32"/>
          <w:szCs w:val="32"/>
          <w:cs/>
          <w:lang/>
        </w:rPr>
        <w:t>คิดว่าจะงดแต่อาจดื่มเฉพาะงานสังสรรค์บางงาน</w:t>
      </w:r>
      <w:r w:rsidR="002A733C">
        <w:rPr>
          <w:rFonts w:ascii="Browallia New" w:hAnsi="Browallia New" w:cs="Browallia New" w:hint="cs"/>
          <w:sz w:val="32"/>
          <w:szCs w:val="32"/>
          <w:cs/>
          <w:lang/>
        </w:rPr>
        <w:t xml:space="preserve">รองลงมาร้อยละ 32.2 </w:t>
      </w:r>
      <w:r w:rsidR="002A733C" w:rsidRPr="002A733C">
        <w:rPr>
          <w:rFonts w:ascii="Browallia New" w:hAnsi="Browallia New" w:cs="Browallia New" w:hint="cs"/>
          <w:sz w:val="32"/>
          <w:szCs w:val="32"/>
          <w:cs/>
          <w:lang/>
        </w:rPr>
        <w:t>คิดว่าจะงดตลอด</w:t>
      </w:r>
      <w:r w:rsidR="002A733C" w:rsidRPr="002A733C">
        <w:rPr>
          <w:rFonts w:ascii="Browallia New" w:hAnsi="Browallia New" w:cs="Browallia New"/>
          <w:sz w:val="32"/>
          <w:szCs w:val="32"/>
          <w:cs/>
          <w:lang/>
        </w:rPr>
        <w:t xml:space="preserve"> 3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เดือน</w:t>
      </w:r>
      <w:r w:rsidR="002A733C">
        <w:rPr>
          <w:rFonts w:ascii="Browallia New" w:hAnsi="Browallia New" w:cs="Browallia New" w:hint="cs"/>
          <w:sz w:val="32"/>
          <w:szCs w:val="32"/>
          <w:cs/>
          <w:lang/>
        </w:rPr>
        <w:t>และร้อยละ 18.0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2A733C" w:rsidRPr="002A733C">
        <w:rPr>
          <w:rFonts w:ascii="Browallia New" w:hAnsi="Browallia New" w:cs="Browallia New" w:hint="cs"/>
          <w:sz w:val="32"/>
          <w:szCs w:val="32"/>
          <w:cs/>
          <w:lang/>
        </w:rPr>
        <w:t>คิดว่าจะงดแต่อาจไม่ครบ</w:t>
      </w:r>
      <w:r w:rsidR="002A733C" w:rsidRPr="002A733C">
        <w:rPr>
          <w:rFonts w:ascii="Browallia New" w:hAnsi="Browallia New" w:cs="Browallia New"/>
          <w:sz w:val="32"/>
          <w:szCs w:val="32"/>
          <w:cs/>
          <w:lang/>
        </w:rPr>
        <w:t xml:space="preserve"> 3 </w:t>
      </w:r>
      <w:r w:rsidR="002A733C" w:rsidRPr="002A733C">
        <w:rPr>
          <w:rFonts w:ascii="Browallia New" w:hAnsi="Browallia New" w:cs="Browallia New" w:hint="cs"/>
          <w:sz w:val="32"/>
          <w:szCs w:val="32"/>
          <w:cs/>
          <w:lang/>
        </w:rPr>
        <w:t>เดือน</w:t>
      </w:r>
      <w:r w:rsidR="002A733C">
        <w:rPr>
          <w:rFonts w:ascii="Browallia New" w:hAnsi="Browallia New" w:cs="Browallia New" w:hint="cs"/>
          <w:sz w:val="32"/>
          <w:szCs w:val="32"/>
          <w:cs/>
          <w:lang/>
        </w:rPr>
        <w:t>)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2A733C">
        <w:rPr>
          <w:rFonts w:ascii="Browallia New" w:hAnsi="Browallia New" w:cs="Browallia New" w:hint="cs"/>
          <w:sz w:val="32"/>
          <w:szCs w:val="32"/>
          <w:cs/>
          <w:lang/>
        </w:rPr>
        <w:t xml:space="preserve">ขณะที่ ร้อยละ 13.0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ระบุว่า</w:t>
      </w:r>
      <w:r w:rsidR="002A733C">
        <w:rPr>
          <w:rFonts w:ascii="Browallia New" w:hAnsi="Browallia New" w:cs="Browallia New" w:hint="cs"/>
          <w:sz w:val="32"/>
          <w:szCs w:val="32"/>
          <w:cs/>
          <w:lang/>
        </w:rPr>
        <w:t>จะ</w:t>
      </w:r>
      <w:r w:rsidR="002A733C" w:rsidRPr="002A733C">
        <w:rPr>
          <w:rFonts w:ascii="Browallia New" w:hAnsi="Browallia New" w:cs="Browallia New" w:hint="cs"/>
          <w:sz w:val="32"/>
          <w:szCs w:val="32"/>
          <w:cs/>
          <w:lang/>
        </w:rPr>
        <w:t>ไม่เข้าร่วมตามคำเชิญชวน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และ</w:t>
      </w:r>
      <w:r w:rsidR="002A733C" w:rsidRPr="002A733C">
        <w:rPr>
          <w:rFonts w:ascii="Browallia New" w:hAnsi="Browallia New" w:cs="Browallia New" w:hint="cs"/>
          <w:sz w:val="32"/>
          <w:szCs w:val="32"/>
          <w:cs/>
          <w:lang/>
        </w:rPr>
        <w:t>คิดว่าจะดื่มตามปกติ</w:t>
      </w:r>
    </w:p>
    <w:p w:rsidR="00085C70" w:rsidRPr="00085C70" w:rsidRDefault="00085C70" w:rsidP="002A733C">
      <w:pPr>
        <w:ind w:firstLine="720"/>
        <w:jc w:val="thaiDistribute"/>
        <w:rPr>
          <w:rFonts w:ascii="Browallia New" w:hAnsi="Browallia New" w:cs="Browallia New"/>
          <w:sz w:val="32"/>
          <w:szCs w:val="32"/>
          <w:cs/>
          <w:lang/>
        </w:rPr>
      </w:pP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lastRenderedPageBreak/>
        <w:t>สุดท้ายเมื่อถามความเห็น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พุทธศาสนิกชน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เกี่ยวกับหลักธรรมในราชสังคหวัตถุ</w:t>
      </w:r>
      <w:r w:rsidR="00F314BD">
        <w:rPr>
          <w:rFonts w:ascii="Browallia New" w:hAnsi="Browallia New" w:cs="Browallia New"/>
          <w:sz w:val="32"/>
          <w:szCs w:val="32"/>
          <w:lang/>
        </w:rPr>
        <w:t xml:space="preserve"> </w:t>
      </w:r>
      <w:r w:rsidRPr="00085C70">
        <w:rPr>
          <w:rFonts w:ascii="Browallia New" w:hAnsi="Browallia New" w:cs="Browallia New"/>
          <w:sz w:val="32"/>
          <w:szCs w:val="32"/>
          <w:lang/>
        </w:rPr>
        <w:t xml:space="preserve">4 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หรือหลักธรรมในการวางนโยบายปกครองบ้านเมือง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ว่า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อยากให้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พล</w:t>
      </w:r>
      <w:r w:rsidRPr="00085C70">
        <w:rPr>
          <w:rFonts w:ascii="Browallia New" w:hAnsi="Browallia New" w:cs="Browallia New"/>
          <w:sz w:val="32"/>
          <w:szCs w:val="32"/>
          <w:cs/>
          <w:lang/>
        </w:rPr>
        <w:t>.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อ</w:t>
      </w:r>
      <w:r w:rsidRPr="00085C70">
        <w:rPr>
          <w:rFonts w:ascii="Browallia New" w:hAnsi="Browallia New" w:cs="Browallia New"/>
          <w:sz w:val="32"/>
          <w:szCs w:val="32"/>
          <w:cs/>
          <w:lang/>
        </w:rPr>
        <w:t>.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ประยุทธ์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จันทร์โอชา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นายกรัฐมนตรี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และครม</w:t>
      </w:r>
      <w:r>
        <w:rPr>
          <w:rFonts w:ascii="Browallia New" w:hAnsi="Browallia New" w:cs="Browallia New"/>
          <w:sz w:val="32"/>
          <w:szCs w:val="32"/>
          <w:cs/>
          <w:lang/>
        </w:rPr>
        <w:t>.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ชุดใหม่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ยึดถือ</w:t>
      </w:r>
      <w:r>
        <w:rPr>
          <w:rFonts w:ascii="Browallia New" w:hAnsi="Browallia New" w:cs="Browallia New" w:hint="cs"/>
          <w:sz w:val="32"/>
          <w:szCs w:val="32"/>
          <w:cs/>
          <w:lang/>
        </w:rPr>
        <w:t>ข้อใด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มากที่สุด</w:t>
      </w:r>
      <w:r>
        <w:rPr>
          <w:rFonts w:ascii="Browallia New" w:hAnsi="Browallia New" w:cs="Browallia New" w:hint="cs"/>
          <w:sz w:val="32"/>
          <w:szCs w:val="32"/>
          <w:cs/>
          <w:lang/>
        </w:rPr>
        <w:t xml:space="preserve">ส่วนใหญ่ร้อยละ 36.2 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เห็นว่าควรยึดหลักธรรม</w:t>
      </w:r>
      <w:r w:rsidR="00DD7135">
        <w:rPr>
          <w:rFonts w:ascii="Browallia New" w:hAnsi="Browallia New" w:cs="Browallia New" w:hint="cs"/>
          <w:sz w:val="32"/>
          <w:szCs w:val="32"/>
          <w:cs/>
          <w:lang/>
        </w:rPr>
        <w:t>ใน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ข้อ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Pr="00085C70">
        <w:rPr>
          <w:rFonts w:ascii="Browallia New" w:hAnsi="Browallia New" w:cs="Browallia New" w:hint="cs"/>
          <w:sz w:val="32"/>
          <w:szCs w:val="32"/>
          <w:cs/>
          <w:lang/>
        </w:rPr>
        <w:t>สะสะเมธัง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AC669D" w:rsidRPr="00085C70">
        <w:rPr>
          <w:rFonts w:ascii="Browallia New" w:hAnsi="Browallia New" w:cs="Browallia New" w:hint="cs"/>
          <w:sz w:val="32"/>
          <w:szCs w:val="32"/>
          <w:cs/>
          <w:lang/>
        </w:rPr>
        <w:t>คือการบำรุงบ้านเมืองให้เจริญรุ่งเรืองทางเศรษฐกิจและเกษตรกรรม</w:t>
      </w:r>
      <w:r w:rsidR="00AC669D">
        <w:rPr>
          <w:rFonts w:ascii="Browallia New" w:hAnsi="Browallia New" w:cs="Browallia New" w:hint="cs"/>
          <w:sz w:val="32"/>
          <w:szCs w:val="32"/>
          <w:cs/>
          <w:lang/>
        </w:rPr>
        <w:t>รองลงมาร้อยละ 29.3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AC669D" w:rsidRPr="00085C70">
        <w:rPr>
          <w:rFonts w:ascii="Browallia New" w:hAnsi="Browallia New" w:cs="Browallia New" w:hint="cs"/>
          <w:sz w:val="32"/>
          <w:szCs w:val="32"/>
          <w:cs/>
          <w:lang/>
        </w:rPr>
        <w:t>เห็นว่าควรยึดหลักธรรมข้อ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AC669D" w:rsidRPr="00085C70">
        <w:rPr>
          <w:rFonts w:ascii="Browallia New" w:hAnsi="Browallia New" w:cs="Browallia New" w:hint="cs"/>
          <w:sz w:val="32"/>
          <w:szCs w:val="32"/>
          <w:cs/>
          <w:lang/>
        </w:rPr>
        <w:t>สัมมาปาสัง</w:t>
      </w:r>
      <w:r w:rsidR="00F314BD">
        <w:rPr>
          <w:rFonts w:ascii="Browallia New" w:hAnsi="Browallia New" w:cs="Browallia New" w:hint="cs"/>
          <w:sz w:val="32"/>
          <w:szCs w:val="32"/>
          <w:cs/>
          <w:lang/>
        </w:rPr>
        <w:t xml:space="preserve"> </w:t>
      </w:r>
      <w:r w:rsidR="00AC669D" w:rsidRPr="00085C70">
        <w:rPr>
          <w:rFonts w:ascii="Browallia New" w:hAnsi="Browallia New" w:cs="Browallia New" w:hint="cs"/>
          <w:sz w:val="32"/>
          <w:szCs w:val="32"/>
          <w:cs/>
          <w:lang/>
        </w:rPr>
        <w:t>คือฉลาดในการแก้ปัญหาสังคมส่งเสริมอาชีพช่วยให้คนจนให้ตั้งตัวได้</w:t>
      </w:r>
    </w:p>
    <w:p w:rsidR="002A733C" w:rsidRPr="002A733C" w:rsidRDefault="002A733C" w:rsidP="002A733C">
      <w:pPr>
        <w:ind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2A733C">
        <w:rPr>
          <w:rFonts w:ascii="Browallia New" w:hAnsi="Browallia New" w:cs="Browallia New"/>
          <w:sz w:val="32"/>
          <w:szCs w:val="32"/>
          <w:cs/>
          <w:lang/>
        </w:rPr>
        <w:tab/>
      </w:r>
      <w:r w:rsidRPr="002A733C">
        <w:rPr>
          <w:rFonts w:ascii="Browallia New" w:hAnsi="Browallia New" w:cs="Browallia New"/>
          <w:sz w:val="32"/>
          <w:szCs w:val="32"/>
          <w:cs/>
          <w:lang/>
        </w:rPr>
        <w:tab/>
      </w:r>
    </w:p>
    <w:p w:rsidR="00AC669D" w:rsidRDefault="00F218F6" w:rsidP="00AC669D">
      <w:pPr>
        <w:ind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  <w:lang/>
        </w:rPr>
        <w:t>รายละเอียดดังต่อไปนี้</w:t>
      </w:r>
    </w:p>
    <w:p w:rsidR="00AC669D" w:rsidRPr="00AC669D" w:rsidRDefault="00AC669D" w:rsidP="00AC669D">
      <w:pPr>
        <w:ind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F218F6" w:rsidRDefault="00F218F6" w:rsidP="00AC669D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1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. </w:t>
      </w:r>
      <w:r w:rsidRPr="00F218F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ปัจจุบันคนกรุงเทพฯห่างไกลจากการเข้าวัดทำบุญฟังเทศน์ฟังธรรมหรือไม่</w:t>
      </w:r>
    </w:p>
    <w:p w:rsidR="00AC669D" w:rsidRPr="00AC669D" w:rsidRDefault="00AC669D" w:rsidP="00AC669D">
      <w:pPr>
        <w:rPr>
          <w:rFonts w:ascii="Browallia New" w:hAnsi="Browallia New" w:cs="Browallia New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1701"/>
        <w:gridCol w:w="1843"/>
      </w:tblGrid>
      <w:tr w:rsidR="00011DBC" w:rsidRPr="00951DD1" w:rsidTr="00F218F6">
        <w:tc>
          <w:tcPr>
            <w:tcW w:w="5386" w:type="dxa"/>
            <w:shd w:val="clear" w:color="auto" w:fill="auto"/>
            <w:vAlign w:val="center"/>
          </w:tcPr>
          <w:p w:rsidR="00011DBC" w:rsidRPr="00F218F6" w:rsidRDefault="00011DBC" w:rsidP="00F218F6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F218F6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คิดว่าห่างไกลมากขึ้น</w:t>
            </w:r>
          </w:p>
        </w:tc>
        <w:tc>
          <w:tcPr>
            <w:tcW w:w="1701" w:type="dxa"/>
            <w:shd w:val="clear" w:color="auto" w:fill="auto"/>
          </w:tcPr>
          <w:p w:rsidR="00011DBC" w:rsidRPr="00F218F6" w:rsidRDefault="00011DBC" w:rsidP="00F218F6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11DBC">
              <w:rPr>
                <w:rFonts w:ascii="Browallia New" w:hAnsi="Browallia New" w:cs="Browallia New"/>
                <w:sz w:val="32"/>
                <w:szCs w:val="32"/>
              </w:rPr>
              <w:t>39.9</w:t>
            </w:r>
          </w:p>
        </w:tc>
      </w:tr>
      <w:tr w:rsidR="00011DBC" w:rsidRPr="00951DD1" w:rsidTr="00F218F6">
        <w:tc>
          <w:tcPr>
            <w:tcW w:w="5386" w:type="dxa"/>
            <w:shd w:val="clear" w:color="auto" w:fill="auto"/>
          </w:tcPr>
          <w:p w:rsidR="00011DBC" w:rsidRPr="00011DBC" w:rsidRDefault="00011DBC" w:rsidP="00F218F6">
            <w:pP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011DB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คิดว่าใกล้ชิดกันอยู่เหมือนเดิม</w:t>
            </w:r>
          </w:p>
        </w:tc>
        <w:tc>
          <w:tcPr>
            <w:tcW w:w="1701" w:type="dxa"/>
            <w:shd w:val="clear" w:color="auto" w:fill="auto"/>
          </w:tcPr>
          <w:p w:rsidR="00011DBC" w:rsidRPr="00011DBC" w:rsidRDefault="00011DBC" w:rsidP="00F218F6">
            <w:pPr>
              <w:jc w:val="right"/>
              <w:rPr>
                <w:b/>
                <w:bCs/>
              </w:rPr>
            </w:pPr>
            <w:r w:rsidRPr="00011DB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11DB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45.5</w:t>
            </w:r>
          </w:p>
        </w:tc>
      </w:tr>
      <w:tr w:rsidR="00011DBC" w:rsidRPr="00951DD1" w:rsidTr="00F218F6">
        <w:tc>
          <w:tcPr>
            <w:tcW w:w="5386" w:type="dxa"/>
            <w:shd w:val="clear" w:color="auto" w:fill="auto"/>
          </w:tcPr>
          <w:p w:rsidR="00011DBC" w:rsidRPr="00F218F6" w:rsidRDefault="00011DBC" w:rsidP="00F218F6">
            <w:pPr>
              <w:rPr>
                <w:rFonts w:ascii="Browallia New" w:hAnsi="Browallia New" w:cs="Browallia New"/>
                <w:color w:val="000000"/>
                <w:sz w:val="32"/>
                <w:szCs w:val="32"/>
              </w:rPr>
            </w:pPr>
            <w:r w:rsidRPr="00F218F6">
              <w:rPr>
                <w:rFonts w:ascii="Browallia New" w:hAnsi="Browallia New" w:cs="Browallia New" w:hint="cs"/>
                <w:color w:val="000000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701" w:type="dxa"/>
            <w:shd w:val="clear" w:color="auto" w:fill="auto"/>
          </w:tcPr>
          <w:p w:rsidR="00011DBC" w:rsidRPr="00F218F6" w:rsidRDefault="00011DBC" w:rsidP="00F218F6">
            <w:pPr>
              <w:jc w:val="right"/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11DBC">
              <w:rPr>
                <w:rFonts w:ascii="Browallia New" w:hAnsi="Browallia New" w:cs="Browallia New"/>
                <w:sz w:val="32"/>
                <w:szCs w:val="32"/>
              </w:rPr>
              <w:t>14.6</w:t>
            </w:r>
          </w:p>
        </w:tc>
      </w:tr>
    </w:tbl>
    <w:p w:rsidR="00F218F6" w:rsidRDefault="00F218F6" w:rsidP="00F218F6">
      <w:pPr>
        <w:spacing w:line="10" w:lineRule="atLeast"/>
        <w:ind w:right="-23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AC669D" w:rsidRDefault="00F218F6" w:rsidP="00AC669D">
      <w:pPr>
        <w:ind w:left="357" w:right="-232" w:hanging="357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2. 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เมื่อถามว่า “</w:t>
      </w:r>
      <w:r w:rsidRPr="00F218F6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มีแผนจะทำบุญหรือท่องเที่ยวในวันอาสาฬหบูชาและวันเข้าพรรษานี้หรือไม่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อย่างไร”</w:t>
      </w:r>
    </w:p>
    <w:p w:rsidR="00AC669D" w:rsidRPr="00AC669D" w:rsidRDefault="00AC669D" w:rsidP="00AC669D">
      <w:pPr>
        <w:ind w:left="357" w:right="-232" w:hanging="357"/>
        <w:rPr>
          <w:rFonts w:ascii="Browallia New" w:hAnsi="Browallia New" w:cs="Browallia New"/>
          <w:b/>
          <w:bCs/>
          <w:sz w:val="16"/>
          <w:szCs w:val="16"/>
          <w:lang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  <w:gridCol w:w="1418"/>
        <w:gridCol w:w="1154"/>
      </w:tblGrid>
      <w:tr w:rsidR="00011DBC" w:rsidRPr="00951DD1" w:rsidTr="00370163">
        <w:tc>
          <w:tcPr>
            <w:tcW w:w="6945" w:type="dxa"/>
            <w:shd w:val="clear" w:color="auto" w:fill="auto"/>
            <w:vAlign w:val="center"/>
          </w:tcPr>
          <w:p w:rsidR="00011DBC" w:rsidRPr="00011DBC" w:rsidRDefault="00011DBC" w:rsidP="00F218F6">
            <w:pP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011DB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มีแผนที่จะทำบุญ</w:t>
            </w:r>
            <w:r w:rsidRPr="00011DB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 (</w:t>
            </w:r>
            <w:r w:rsidRPr="00011DB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เวียนเทียนถวายเทียนพรรษาและผ้าอาบน้ำฝน</w:t>
            </w:r>
            <w:r w:rsidRPr="00011DB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11DBC" w:rsidRPr="00011DBC" w:rsidRDefault="00011DBC" w:rsidP="009D23B2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11DB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011DB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51.4</w:t>
            </w:r>
          </w:p>
        </w:tc>
      </w:tr>
      <w:tr w:rsidR="00011DBC" w:rsidRPr="00951DD1" w:rsidTr="009D23B2">
        <w:tc>
          <w:tcPr>
            <w:tcW w:w="6945" w:type="dxa"/>
            <w:shd w:val="clear" w:color="auto" w:fill="auto"/>
          </w:tcPr>
          <w:p w:rsidR="00011DBC" w:rsidRPr="00F218F6" w:rsidRDefault="00011DB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มีแผนที่จะไปทำบุญพร้อมไปท่องเที่ยวด้วย</w:t>
            </w:r>
            <w:r w:rsidRPr="00F218F6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11DBC" w:rsidRPr="00F218F6" w:rsidRDefault="00011DBC" w:rsidP="009D23B2">
            <w:pPr>
              <w:jc w:val="right"/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11DBC">
              <w:rPr>
                <w:rFonts w:ascii="Browallia New" w:hAnsi="Browallia New" w:cs="Browallia New"/>
                <w:sz w:val="32"/>
                <w:szCs w:val="32"/>
              </w:rPr>
              <w:t>12.4</w:t>
            </w:r>
          </w:p>
        </w:tc>
      </w:tr>
      <w:tr w:rsidR="00011DBC" w:rsidRPr="00951DD1" w:rsidTr="009D23B2">
        <w:tc>
          <w:tcPr>
            <w:tcW w:w="6945" w:type="dxa"/>
            <w:shd w:val="clear" w:color="auto" w:fill="auto"/>
          </w:tcPr>
          <w:p w:rsidR="00011DBC" w:rsidRPr="00F218F6" w:rsidRDefault="00011DBC" w:rsidP="00F218F6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มีแผนที่จะท่องเที่ยวหรือกลับภูมิลำเนา</w:t>
            </w:r>
          </w:p>
        </w:tc>
        <w:tc>
          <w:tcPr>
            <w:tcW w:w="1418" w:type="dxa"/>
            <w:shd w:val="clear" w:color="auto" w:fill="auto"/>
          </w:tcPr>
          <w:p w:rsidR="00011DBC" w:rsidRPr="00F218F6" w:rsidRDefault="00011DBC" w:rsidP="009D23B2">
            <w:pPr>
              <w:jc w:val="right"/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11DBC">
              <w:rPr>
                <w:rFonts w:ascii="Browallia New" w:hAnsi="Browallia New" w:cs="Browallia New"/>
                <w:sz w:val="32"/>
                <w:szCs w:val="32"/>
              </w:rPr>
              <w:t>9.5</w:t>
            </w:r>
          </w:p>
        </w:tc>
      </w:tr>
      <w:tr w:rsidR="00011DBC" w:rsidRPr="00951DD1" w:rsidTr="009D23B2">
        <w:tc>
          <w:tcPr>
            <w:tcW w:w="6945" w:type="dxa"/>
            <w:shd w:val="clear" w:color="auto" w:fill="auto"/>
          </w:tcPr>
          <w:p w:rsidR="00011DBC" w:rsidRPr="00F218F6" w:rsidRDefault="00011DBC" w:rsidP="00F218F6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ไม่มีแผนเพราะต้องทำงาน</w:t>
            </w:r>
            <w:r w:rsidRPr="00F218F6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/ </w:t>
            </w: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ไม่ได้หยุดยาว</w:t>
            </w:r>
            <w:r w:rsidRPr="00F218F6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/</w:t>
            </w: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อยู่บ้านเฉยๆ</w:t>
            </w:r>
          </w:p>
        </w:tc>
        <w:tc>
          <w:tcPr>
            <w:tcW w:w="1418" w:type="dxa"/>
            <w:shd w:val="clear" w:color="auto" w:fill="auto"/>
          </w:tcPr>
          <w:p w:rsidR="00011DBC" w:rsidRPr="00F218F6" w:rsidRDefault="00011DBC" w:rsidP="009D23B2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11DBC">
              <w:rPr>
                <w:rFonts w:ascii="Browallia New" w:hAnsi="Browallia New" w:cs="Browallia New"/>
                <w:sz w:val="32"/>
                <w:szCs w:val="32"/>
              </w:rPr>
              <w:t>26.7</w:t>
            </w:r>
          </w:p>
        </w:tc>
      </w:tr>
    </w:tbl>
    <w:p w:rsidR="00F218F6" w:rsidRDefault="00F218F6" w:rsidP="00F218F6">
      <w:pPr>
        <w:spacing w:line="10" w:lineRule="atLeast"/>
        <w:ind w:right="-90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Default="00370163" w:rsidP="00AC669D">
      <w:pPr>
        <w:ind w:right="-91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3. 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สิ่งที่ตั้งใจจะทำในช่วงเข้าพรรษาปี</w:t>
      </w:r>
      <w:r w:rsidR="00BF0C7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นี้</w:t>
      </w:r>
      <w:bookmarkStart w:id="0" w:name="_GoBack"/>
      <w:bookmarkEnd w:id="0"/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DD7135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5 อันดับแรก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คือ</w:t>
      </w:r>
    </w:p>
    <w:p w:rsidR="00AC669D" w:rsidRPr="00AC669D" w:rsidRDefault="00AC669D" w:rsidP="00AC669D">
      <w:pPr>
        <w:spacing w:line="276" w:lineRule="auto"/>
        <w:ind w:right="-91"/>
        <w:rPr>
          <w:rFonts w:ascii="Browallia New" w:hAnsi="Browallia New" w:cs="Browallia New"/>
          <w:b/>
          <w:bCs/>
          <w:sz w:val="16"/>
          <w:szCs w:val="16"/>
          <w:lang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5"/>
        <w:gridCol w:w="1418"/>
        <w:gridCol w:w="1154"/>
      </w:tblGrid>
      <w:tr w:rsidR="00011DBC" w:rsidRPr="00951DD1" w:rsidTr="009D23B2">
        <w:tc>
          <w:tcPr>
            <w:tcW w:w="6945" w:type="dxa"/>
            <w:shd w:val="clear" w:color="auto" w:fill="auto"/>
          </w:tcPr>
          <w:p w:rsidR="00011DBC" w:rsidRPr="006F30FC" w:rsidRDefault="00011DB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F30F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ทำบุญตักบาตรทุกวันพระช่วงเข้าพรรษา</w:t>
            </w:r>
            <w:r w:rsidRPr="006F30FC"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11DBC" w:rsidRPr="006F30FC" w:rsidRDefault="00011DBC" w:rsidP="009D23B2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F30F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011DBC" w:rsidRPr="006F30FC" w:rsidRDefault="00011DBC" w:rsidP="009D23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6F30F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48.6</w:t>
            </w:r>
          </w:p>
        </w:tc>
      </w:tr>
      <w:tr w:rsidR="00011DBC" w:rsidRPr="00951DD1" w:rsidTr="009D23B2">
        <w:tc>
          <w:tcPr>
            <w:tcW w:w="6945" w:type="dxa"/>
            <w:shd w:val="clear" w:color="auto" w:fill="auto"/>
          </w:tcPr>
          <w:p w:rsidR="00011DBC" w:rsidRPr="00370163" w:rsidRDefault="00011DB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370163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สวดมนต์ นั่งสมาธิ บ่อยขึ้น</w:t>
            </w:r>
            <w:r w:rsidRPr="00370163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11DBC" w:rsidRDefault="00011DBC" w:rsidP="009D23B2">
            <w:pPr>
              <w:jc w:val="right"/>
            </w:pPr>
            <w:r w:rsidRPr="00352EB2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35.2</w:t>
            </w:r>
          </w:p>
        </w:tc>
      </w:tr>
      <w:tr w:rsidR="00011DBC" w:rsidRPr="00951DD1" w:rsidTr="009D23B2">
        <w:tc>
          <w:tcPr>
            <w:tcW w:w="6945" w:type="dxa"/>
            <w:shd w:val="clear" w:color="auto" w:fill="auto"/>
          </w:tcPr>
          <w:p w:rsidR="00011DBC" w:rsidRPr="00370163" w:rsidRDefault="00011DB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70163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ไม่ดื่มเหล้าตลอด 3 เดือน </w:t>
            </w:r>
            <w:r w:rsidRPr="00370163">
              <w:rPr>
                <w:rFonts w:ascii="Browallia New" w:hAnsi="Browallia New" w:cs="Browallia New"/>
                <w:sz w:val="32"/>
                <w:szCs w:val="32"/>
                <w:lang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11DBC" w:rsidRPr="00F218F6" w:rsidRDefault="00011DBC" w:rsidP="009D23B2">
            <w:pPr>
              <w:jc w:val="right"/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26.5</w:t>
            </w:r>
          </w:p>
        </w:tc>
      </w:tr>
      <w:tr w:rsidR="00011DBC" w:rsidRPr="00951DD1" w:rsidTr="009D23B2">
        <w:tc>
          <w:tcPr>
            <w:tcW w:w="6945" w:type="dxa"/>
            <w:shd w:val="clear" w:color="auto" w:fill="auto"/>
          </w:tcPr>
          <w:p w:rsidR="00011DBC" w:rsidRPr="00370163" w:rsidRDefault="00011DB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70163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งดเว้นอบายมุขต่างๆ</w:t>
            </w:r>
          </w:p>
        </w:tc>
        <w:tc>
          <w:tcPr>
            <w:tcW w:w="1418" w:type="dxa"/>
            <w:shd w:val="clear" w:color="auto" w:fill="auto"/>
          </w:tcPr>
          <w:p w:rsidR="00011DBC" w:rsidRPr="00F218F6" w:rsidRDefault="00011DBC" w:rsidP="009D23B2">
            <w:pPr>
              <w:jc w:val="right"/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20.0</w:t>
            </w:r>
          </w:p>
        </w:tc>
      </w:tr>
      <w:tr w:rsidR="00011DBC" w:rsidRPr="00951DD1" w:rsidTr="009D23B2">
        <w:tc>
          <w:tcPr>
            <w:tcW w:w="6945" w:type="dxa"/>
            <w:shd w:val="clear" w:color="auto" w:fill="auto"/>
          </w:tcPr>
          <w:p w:rsidR="00011DBC" w:rsidRPr="00370163" w:rsidRDefault="00011DB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370163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เดินสายทำบุญตามวัดต่างๆ </w:t>
            </w:r>
            <w:r w:rsidRPr="00370163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11DBC" w:rsidRDefault="00011DBC" w:rsidP="009D23B2">
            <w:pPr>
              <w:jc w:val="right"/>
            </w:pPr>
            <w:r w:rsidRPr="00352EB2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011DBC" w:rsidRPr="00011DBC" w:rsidRDefault="00011DB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19.0</w:t>
            </w:r>
          </w:p>
        </w:tc>
      </w:tr>
    </w:tbl>
    <w:p w:rsidR="00F218F6" w:rsidRDefault="00F218F6" w:rsidP="00F218F6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AC669D" w:rsidRDefault="00AC669D" w:rsidP="00011DBC">
      <w:pPr>
        <w:spacing w:line="10" w:lineRule="atLeast"/>
        <w:ind w:left="284" w:hanging="284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AC669D" w:rsidRDefault="00AC669D" w:rsidP="00011DBC">
      <w:pPr>
        <w:spacing w:line="10" w:lineRule="atLeast"/>
        <w:ind w:left="284" w:hanging="284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AC669D" w:rsidRDefault="00AC669D" w:rsidP="00011DBC">
      <w:pPr>
        <w:spacing w:line="10" w:lineRule="atLeast"/>
        <w:ind w:left="284" w:hanging="284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D7135" w:rsidRDefault="00DD7135" w:rsidP="00011DBC">
      <w:pPr>
        <w:spacing w:line="10" w:lineRule="atLeast"/>
        <w:ind w:left="284" w:hanging="284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DD7135" w:rsidRDefault="00DD7135" w:rsidP="00011DBC">
      <w:pPr>
        <w:spacing w:line="10" w:lineRule="atLeast"/>
        <w:ind w:left="284" w:hanging="284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Default="00370163" w:rsidP="000B0761">
      <w:pPr>
        <w:spacing w:line="10" w:lineRule="atLeast"/>
        <w:ind w:left="284" w:hanging="284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>
        <w:rPr>
          <w:rFonts w:ascii="Browallia New" w:hAnsi="Browallia New" w:cs="Browallia New"/>
          <w:b/>
          <w:bCs/>
          <w:sz w:val="32"/>
          <w:szCs w:val="32"/>
          <w:lang/>
        </w:rPr>
        <w:lastRenderedPageBreak/>
        <w:t xml:space="preserve">4. 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จากที่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พล</w:t>
      </w:r>
      <w:r w:rsidRPr="00370163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อ</w:t>
      </w:r>
      <w:r w:rsidRPr="00370163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ประยุทธ์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0B076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จันทร์โอชา 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นายกรัฐมนตรีได้มอบคำขวัญ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Pr="00370163">
        <w:rPr>
          <w:rFonts w:ascii="Browallia New" w:hAnsi="Browallia New" w:cs="Browallia New"/>
          <w:b/>
          <w:bCs/>
          <w:sz w:val="32"/>
          <w:szCs w:val="32"/>
          <w:lang/>
        </w:rPr>
        <w:t>“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รักษาชีวิตอย่าติดสุรา</w:t>
      </w:r>
      <w:r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” 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ในกิจกรรม</w:t>
      </w:r>
      <w:r w:rsidRPr="00370163">
        <w:rPr>
          <w:rFonts w:ascii="Browallia New" w:hAnsi="Browallia New" w:cs="Browallia New"/>
          <w:b/>
          <w:bCs/>
          <w:sz w:val="32"/>
          <w:szCs w:val="32"/>
          <w:lang/>
        </w:rPr>
        <w:t>“</w:t>
      </w:r>
      <w:r w:rsidR="000B0761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วันงดดื่มสุราแห่งชาติ” 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ชวนคนไทยงดเหล้าตลอดเข้าพรรษาจะเข้าร่วมตามคำเชิญชวนหรือไม่อย่างไร</w:t>
      </w:r>
    </w:p>
    <w:p w:rsidR="00011DBC" w:rsidRPr="00011DBC" w:rsidRDefault="00011DBC" w:rsidP="00011DBC">
      <w:pPr>
        <w:spacing w:line="10" w:lineRule="atLeast"/>
        <w:ind w:left="284" w:hanging="284"/>
        <w:rPr>
          <w:rFonts w:ascii="Browallia New" w:hAnsi="Browallia New" w:cs="Browallia New"/>
          <w:b/>
          <w:bCs/>
          <w:sz w:val="16"/>
          <w:szCs w:val="16"/>
          <w:lang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  <w:gridCol w:w="2268"/>
        <w:gridCol w:w="1154"/>
      </w:tblGrid>
      <w:tr w:rsidR="00C05A4C" w:rsidRPr="00951DD1" w:rsidTr="00C05A4C">
        <w:tc>
          <w:tcPr>
            <w:tcW w:w="6095" w:type="dxa"/>
            <w:shd w:val="clear" w:color="auto" w:fill="auto"/>
            <w:vAlign w:val="center"/>
          </w:tcPr>
          <w:p w:rsidR="00C05A4C" w:rsidRPr="00C05A4C" w:rsidRDefault="00C05A4C" w:rsidP="009D23B2">
            <w:pPr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 w:rsidRPr="00C05A4C">
              <w:rPr>
                <w:rFonts w:ascii="Browallia New" w:hAnsi="Browallia New" w:cs="Browallia New" w:hint="cs"/>
                <w:b/>
                <w:bCs/>
                <w:color w:val="000000"/>
                <w:sz w:val="32"/>
                <w:szCs w:val="32"/>
                <w:cs/>
              </w:rPr>
              <w:t>เข้าร่วมตามคำเชิญชวน โดย.....</w:t>
            </w:r>
          </w:p>
        </w:tc>
        <w:tc>
          <w:tcPr>
            <w:tcW w:w="2268" w:type="dxa"/>
            <w:shd w:val="clear" w:color="auto" w:fill="auto"/>
          </w:tcPr>
          <w:p w:rsidR="00C05A4C" w:rsidRPr="00C05A4C" w:rsidRDefault="00C05A4C" w:rsidP="009D23B2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05A4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  <w:vAlign w:val="bottom"/>
          </w:tcPr>
          <w:p w:rsidR="00C05A4C" w:rsidRPr="00C05A4C" w:rsidRDefault="00C05A4C" w:rsidP="009D23B2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87.0</w:t>
            </w:r>
          </w:p>
        </w:tc>
      </w:tr>
      <w:tr w:rsidR="00C05A4C" w:rsidRPr="00951DD1" w:rsidTr="00C05A4C">
        <w:tc>
          <w:tcPr>
            <w:tcW w:w="6095" w:type="dxa"/>
            <w:shd w:val="clear" w:color="auto" w:fill="auto"/>
          </w:tcPr>
          <w:p w:rsidR="00C05A4C" w:rsidRPr="00C05A4C" w:rsidRDefault="00C05A4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05A4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  <w:r w:rsidRPr="00C05A4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ab/>
              <w:t>คิดว่าจะงดแต่อาจดื่มเฉพาะงานสังสรรค์บางงาน</w:t>
            </w:r>
          </w:p>
        </w:tc>
        <w:tc>
          <w:tcPr>
            <w:tcW w:w="2268" w:type="dxa"/>
            <w:shd w:val="clear" w:color="auto" w:fill="auto"/>
          </w:tcPr>
          <w:p w:rsidR="00C05A4C" w:rsidRPr="00C05A4C" w:rsidRDefault="00C05A4C" w:rsidP="00C05A4C">
            <w:r w:rsidRPr="00C05A4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ร้อยละ </w:t>
            </w:r>
            <w:r w:rsidRPr="00C05A4C">
              <w:rPr>
                <w:rFonts w:ascii="Browallia New" w:hAnsi="Browallia New" w:cs="Browallia New"/>
                <w:sz w:val="32"/>
                <w:szCs w:val="32"/>
              </w:rPr>
              <w:t>36.8</w:t>
            </w:r>
          </w:p>
        </w:tc>
        <w:tc>
          <w:tcPr>
            <w:tcW w:w="1154" w:type="dxa"/>
            <w:vAlign w:val="bottom"/>
          </w:tcPr>
          <w:p w:rsidR="00C05A4C" w:rsidRPr="00C05A4C" w:rsidRDefault="00C05A4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05A4C" w:rsidRPr="00951DD1" w:rsidTr="00C05A4C">
        <w:tc>
          <w:tcPr>
            <w:tcW w:w="6095" w:type="dxa"/>
            <w:shd w:val="clear" w:color="auto" w:fill="auto"/>
            <w:vAlign w:val="center"/>
          </w:tcPr>
          <w:p w:rsidR="00C05A4C" w:rsidRPr="00C05A4C" w:rsidRDefault="00C05A4C" w:rsidP="009D23B2">
            <w:pPr>
              <w:rPr>
                <w:rFonts w:ascii="Browallia New" w:hAnsi="Browallia New" w:cs="Browallia New"/>
                <w:color w:val="000000"/>
                <w:sz w:val="32"/>
                <w:szCs w:val="32"/>
                <w:cs/>
              </w:rPr>
            </w:pPr>
            <w:r w:rsidRPr="00C05A4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  <w:r w:rsidRPr="00C05A4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คิดว่าจะงดตลอด 3 เดือน</w:t>
            </w:r>
          </w:p>
        </w:tc>
        <w:tc>
          <w:tcPr>
            <w:tcW w:w="2268" w:type="dxa"/>
            <w:shd w:val="clear" w:color="auto" w:fill="auto"/>
          </w:tcPr>
          <w:p w:rsidR="00C05A4C" w:rsidRPr="00C05A4C" w:rsidRDefault="00C05A4C" w:rsidP="00C05A4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05A4C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  <w:r w:rsidRPr="00C05A4C">
              <w:rPr>
                <w:rFonts w:ascii="Browallia New" w:hAnsi="Browallia New" w:cs="Browallia New"/>
                <w:sz w:val="32"/>
                <w:szCs w:val="32"/>
              </w:rPr>
              <w:t xml:space="preserve"> 32.2</w:t>
            </w:r>
          </w:p>
        </w:tc>
        <w:tc>
          <w:tcPr>
            <w:tcW w:w="1154" w:type="dxa"/>
            <w:vAlign w:val="bottom"/>
          </w:tcPr>
          <w:p w:rsidR="00C05A4C" w:rsidRPr="00C05A4C" w:rsidRDefault="00C05A4C" w:rsidP="009D23B2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05A4C" w:rsidRPr="00951DD1" w:rsidTr="00C05A4C">
        <w:tc>
          <w:tcPr>
            <w:tcW w:w="6095" w:type="dxa"/>
            <w:shd w:val="clear" w:color="auto" w:fill="auto"/>
          </w:tcPr>
          <w:p w:rsidR="00C05A4C" w:rsidRPr="00C05A4C" w:rsidRDefault="00C05A4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05A4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</w:r>
            <w:r w:rsidRPr="00C05A4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ab/>
              <w:t xml:space="preserve">คิดว่าจะงดแต่อาจไม่ครบ 3 เดือน         </w:t>
            </w:r>
          </w:p>
        </w:tc>
        <w:tc>
          <w:tcPr>
            <w:tcW w:w="2268" w:type="dxa"/>
            <w:shd w:val="clear" w:color="auto" w:fill="auto"/>
          </w:tcPr>
          <w:p w:rsidR="00C05A4C" w:rsidRPr="00C05A4C" w:rsidRDefault="00C05A4C" w:rsidP="00C05A4C">
            <w:r w:rsidRPr="00C05A4C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  <w:r w:rsidRPr="00C05A4C">
              <w:rPr>
                <w:rFonts w:ascii="Browallia New" w:hAnsi="Browallia New" w:cs="Browallia New"/>
                <w:sz w:val="32"/>
                <w:szCs w:val="32"/>
              </w:rPr>
              <w:t xml:space="preserve"> 18.0</w:t>
            </w:r>
          </w:p>
        </w:tc>
        <w:tc>
          <w:tcPr>
            <w:tcW w:w="1154" w:type="dxa"/>
            <w:vAlign w:val="bottom"/>
          </w:tcPr>
          <w:p w:rsidR="00C05A4C" w:rsidRPr="00C05A4C" w:rsidRDefault="00C05A4C" w:rsidP="00C05A4C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05A4C" w:rsidRPr="00951DD1" w:rsidTr="00C05A4C">
        <w:trPr>
          <w:trHeight w:val="243"/>
        </w:trPr>
        <w:tc>
          <w:tcPr>
            <w:tcW w:w="6095" w:type="dxa"/>
            <w:shd w:val="clear" w:color="auto" w:fill="auto"/>
          </w:tcPr>
          <w:p w:rsidR="00C05A4C" w:rsidRPr="00C05A4C" w:rsidRDefault="00C05A4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16"/>
                <w:szCs w:val="16"/>
                <w:cs/>
                <w:lang/>
              </w:rPr>
            </w:pPr>
          </w:p>
        </w:tc>
        <w:tc>
          <w:tcPr>
            <w:tcW w:w="2268" w:type="dxa"/>
            <w:shd w:val="clear" w:color="auto" w:fill="auto"/>
          </w:tcPr>
          <w:p w:rsidR="00C05A4C" w:rsidRPr="00C05A4C" w:rsidRDefault="00C05A4C" w:rsidP="00C05A4C">
            <w:pPr>
              <w:rPr>
                <w:rFonts w:ascii="Browallia New" w:hAnsi="Browallia New" w:cs="Browallia New"/>
                <w:sz w:val="16"/>
                <w:szCs w:val="16"/>
                <w:cs/>
              </w:rPr>
            </w:pPr>
          </w:p>
        </w:tc>
        <w:tc>
          <w:tcPr>
            <w:tcW w:w="1154" w:type="dxa"/>
            <w:vAlign w:val="bottom"/>
          </w:tcPr>
          <w:p w:rsidR="00C05A4C" w:rsidRPr="00C05A4C" w:rsidRDefault="00C05A4C" w:rsidP="00C05A4C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</w:tr>
      <w:tr w:rsidR="00C05A4C" w:rsidRPr="00951DD1" w:rsidTr="00C05A4C">
        <w:tc>
          <w:tcPr>
            <w:tcW w:w="6095" w:type="dxa"/>
            <w:shd w:val="clear" w:color="auto" w:fill="auto"/>
          </w:tcPr>
          <w:p w:rsidR="00C05A4C" w:rsidRPr="00C05A4C" w:rsidRDefault="00C05A4C" w:rsidP="00C05A4C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</w:rPr>
            </w:pPr>
            <w:r w:rsidRPr="00C05A4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ไม่เข้าร่วมตามคำเชิญชวน คิดว่าจะดื่มตามปกติ </w:t>
            </w:r>
          </w:p>
        </w:tc>
        <w:tc>
          <w:tcPr>
            <w:tcW w:w="2268" w:type="dxa"/>
            <w:shd w:val="clear" w:color="auto" w:fill="auto"/>
          </w:tcPr>
          <w:p w:rsidR="00C05A4C" w:rsidRPr="00C05A4C" w:rsidRDefault="00C05A4C" w:rsidP="009D23B2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C05A4C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154" w:type="dxa"/>
          </w:tcPr>
          <w:p w:rsidR="00C05A4C" w:rsidRPr="00C05A4C" w:rsidRDefault="00C05A4C" w:rsidP="00C05A4C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05A4C">
              <w:rPr>
                <w:rFonts w:ascii="Browallia New" w:hAnsi="Browallia New" w:cs="Browallia New"/>
                <w:sz w:val="32"/>
                <w:szCs w:val="32"/>
              </w:rPr>
              <w:t>13.0</w:t>
            </w:r>
          </w:p>
        </w:tc>
      </w:tr>
    </w:tbl>
    <w:p w:rsidR="00011DBC" w:rsidRDefault="00011DBC" w:rsidP="00370163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Default="00370163" w:rsidP="006F30FC">
      <w:pPr>
        <w:spacing w:line="10" w:lineRule="atLeast"/>
        <w:ind w:left="284" w:hanging="284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>
        <w:rPr>
          <w:rFonts w:ascii="Browallia New" w:hAnsi="Browallia New" w:cs="Browallia New"/>
          <w:b/>
          <w:bCs/>
          <w:sz w:val="32"/>
          <w:szCs w:val="32"/>
          <w:lang/>
        </w:rPr>
        <w:t>5.</w:t>
      </w:r>
      <w:r w:rsidR="006F30F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จาก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หลักธรรมที่ใช้ในการวางนโยบายในการปกครองและบริหารบ้านเมือง</w:t>
      </w:r>
      <w:r w:rsidR="00085C70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“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ราชสังคหวัตถุ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085C70">
        <w:rPr>
          <w:rFonts w:ascii="Browallia New" w:hAnsi="Browallia New" w:cs="Browallia New"/>
          <w:b/>
          <w:bCs/>
          <w:sz w:val="32"/>
          <w:szCs w:val="32"/>
          <w:lang/>
        </w:rPr>
        <w:t>4</w:t>
      </w:r>
      <w:r w:rsidR="00085C70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” </w:t>
      </w:r>
      <w:r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ข้อ</w:t>
      </w:r>
      <w:r w:rsidR="006F30F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ที่</w:t>
      </w:r>
      <w:r w:rsidR="006F30FC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อยากให้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6F30FC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พล</w:t>
      </w:r>
      <w:r w:rsidR="006F30FC" w:rsidRPr="00370163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="006F30FC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อ</w:t>
      </w:r>
      <w:r w:rsidR="006F30FC" w:rsidRPr="00370163">
        <w:rPr>
          <w:rFonts w:ascii="Browallia New" w:hAnsi="Browallia New" w:cs="Browallia New"/>
          <w:b/>
          <w:bCs/>
          <w:sz w:val="32"/>
          <w:szCs w:val="32"/>
          <w:cs/>
          <w:lang/>
        </w:rPr>
        <w:t>.</w:t>
      </w:r>
      <w:r w:rsidR="006F30FC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ประยุทธ์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0B0761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จันทร์โอชา นายกรัฐมนตรี</w:t>
      </w:r>
      <w:r w:rsidR="00F314BD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 xml:space="preserve"> </w:t>
      </w:r>
      <w:r w:rsidR="006F30F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และ</w:t>
      </w:r>
      <w:r w:rsidR="006F30FC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ครม</w:t>
      </w:r>
      <w:r w:rsidR="006F30FC" w:rsidRPr="00370163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. </w:t>
      </w:r>
      <w:r w:rsidR="006F30FC" w:rsidRPr="00370163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ชุดใหม่ยึด</w:t>
      </w:r>
      <w:r w:rsidR="006F30FC">
        <w:rPr>
          <w:rFonts w:ascii="Browallia New" w:hAnsi="Browallia New" w:cs="Browallia New" w:hint="cs"/>
          <w:b/>
          <w:bCs/>
          <w:sz w:val="32"/>
          <w:szCs w:val="32"/>
          <w:cs/>
          <w:lang/>
        </w:rPr>
        <w:t>ถือมากที่สุดคือ</w:t>
      </w:r>
    </w:p>
    <w:p w:rsidR="0080441C" w:rsidRPr="00AC669D" w:rsidRDefault="0080441C" w:rsidP="00370163">
      <w:pPr>
        <w:spacing w:line="10" w:lineRule="atLeast"/>
        <w:rPr>
          <w:rFonts w:ascii="Browallia New" w:hAnsi="Browallia New" w:cs="Browallia New"/>
          <w:b/>
          <w:bCs/>
          <w:sz w:val="16"/>
          <w:szCs w:val="16"/>
          <w:lang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992"/>
        <w:gridCol w:w="871"/>
      </w:tblGrid>
      <w:tr w:rsidR="00C05A4C" w:rsidRPr="00951DD1" w:rsidTr="00C05A4C">
        <w:tc>
          <w:tcPr>
            <w:tcW w:w="7654" w:type="dxa"/>
            <w:shd w:val="clear" w:color="auto" w:fill="auto"/>
            <w:vAlign w:val="center"/>
          </w:tcPr>
          <w:p w:rsidR="00C05A4C" w:rsidRPr="00C05A4C" w:rsidRDefault="00F314BD" w:rsidP="00F314BD">
            <w:pPr>
              <w:ind w:left="1026" w:hanging="1026"/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ส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ะ</w:t>
            </w:r>
            <w:r w:rsidR="00C05A4C" w:rsidRPr="00C05A4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ส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ะ</w:t>
            </w:r>
            <w:r w:rsidR="00C05A4C" w:rsidRPr="00C05A4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เมธัง คือการบำรุงบ้านเมืองให้เจริญรุ่งเรืองทางเศรษฐกิจ</w:t>
            </w:r>
            <w:r w:rsidR="00C05A4C" w:rsidRPr="00C05A4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>และ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 xml:space="preserve">                 </w:t>
            </w:r>
            <w:r w:rsidRPr="00C05A4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 xml:space="preserve">เกษตรกรรม 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 xml:space="preserve">   </w:t>
            </w:r>
            <w:r w:rsidR="00C05A4C" w:rsidRPr="00C05A4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C05A4C" w:rsidRPr="00C05A4C" w:rsidRDefault="00C05A4C" w:rsidP="009D23B2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05A4C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71" w:type="dxa"/>
          </w:tcPr>
          <w:p w:rsidR="00C05A4C" w:rsidRPr="00C05A4C" w:rsidRDefault="00C05A4C" w:rsidP="00C05A4C">
            <w:pPr>
              <w:jc w:val="right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05A4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36.2</w:t>
            </w:r>
          </w:p>
        </w:tc>
      </w:tr>
      <w:tr w:rsidR="00C05A4C" w:rsidRPr="00951DD1" w:rsidTr="009D23B2">
        <w:tc>
          <w:tcPr>
            <w:tcW w:w="7654" w:type="dxa"/>
            <w:shd w:val="clear" w:color="auto" w:fill="auto"/>
          </w:tcPr>
          <w:p w:rsidR="00C05A4C" w:rsidRPr="0080441C" w:rsidRDefault="00C05A4C" w:rsidP="009D23B2">
            <w:pPr>
              <w:tabs>
                <w:tab w:val="left" w:pos="284"/>
              </w:tabs>
              <w:spacing w:line="276" w:lineRule="auto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0441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สัมมาปาสัง คือฉลาดในการแก้ปัญหาสังคม</w:t>
            </w:r>
            <w:r w:rsidRPr="0080441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ส่งเสริมอาชีพ ช่วยให้คนจน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ให้</w:t>
            </w:r>
            <w:r w:rsidRPr="0080441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ตั้งตัวได้</w:t>
            </w:r>
          </w:p>
        </w:tc>
        <w:tc>
          <w:tcPr>
            <w:tcW w:w="992" w:type="dxa"/>
            <w:shd w:val="clear" w:color="auto" w:fill="auto"/>
          </w:tcPr>
          <w:p w:rsidR="00C05A4C" w:rsidRPr="00F218F6" w:rsidRDefault="00C05A4C" w:rsidP="009D23B2">
            <w:pPr>
              <w:jc w:val="right"/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71" w:type="dxa"/>
          </w:tcPr>
          <w:p w:rsidR="00C05A4C" w:rsidRPr="00C05A4C" w:rsidRDefault="00C05A4C" w:rsidP="009D23B2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C05A4C">
              <w:rPr>
                <w:rFonts w:ascii="Browallia New" w:hAnsi="Browallia New" w:cs="Browallia New"/>
                <w:sz w:val="32"/>
                <w:szCs w:val="32"/>
              </w:rPr>
              <w:t>29.3</w:t>
            </w:r>
          </w:p>
        </w:tc>
      </w:tr>
      <w:tr w:rsidR="00C05A4C" w:rsidRPr="00951DD1" w:rsidTr="009D23B2">
        <w:tc>
          <w:tcPr>
            <w:tcW w:w="7654" w:type="dxa"/>
            <w:shd w:val="clear" w:color="auto" w:fill="auto"/>
          </w:tcPr>
          <w:p w:rsidR="00C05A4C" w:rsidRPr="0080441C" w:rsidRDefault="00C05A4C" w:rsidP="00C05A4C">
            <w:pPr>
              <w:tabs>
                <w:tab w:val="left" w:pos="284"/>
              </w:tabs>
              <w:spacing w:line="276" w:lineRule="auto"/>
              <w:ind w:left="1451" w:hanging="1451"/>
              <w:rPr>
                <w:rFonts w:ascii="Browallia New" w:hAnsi="Browallia New" w:cs="Browallia New"/>
                <w:sz w:val="32"/>
                <w:szCs w:val="32"/>
              </w:rPr>
            </w:pPr>
            <w:r w:rsidRPr="0080441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วาจาเปยยัง</w:t>
            </w:r>
            <w:r w:rsidRPr="0080441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คือ การพูดตามความเป็นจริง และตามความเป็นธรรม มีวาจาที่ชวนฟัง ทำให้คนอยากร่วมแรงร่วมใจกันทำงาน</w:t>
            </w:r>
          </w:p>
        </w:tc>
        <w:tc>
          <w:tcPr>
            <w:tcW w:w="992" w:type="dxa"/>
            <w:shd w:val="clear" w:color="auto" w:fill="auto"/>
          </w:tcPr>
          <w:p w:rsidR="00C05A4C" w:rsidRPr="00F218F6" w:rsidRDefault="00C05A4C" w:rsidP="009D23B2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71" w:type="dxa"/>
          </w:tcPr>
          <w:p w:rsidR="00C05A4C" w:rsidRPr="00C05A4C" w:rsidRDefault="00C05A4C" w:rsidP="009D23B2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C05A4C">
              <w:rPr>
                <w:rFonts w:ascii="Browallia New" w:hAnsi="Browallia New" w:cs="Browallia New"/>
                <w:sz w:val="32"/>
                <w:szCs w:val="32"/>
              </w:rPr>
              <w:t>20.4</w:t>
            </w:r>
          </w:p>
        </w:tc>
      </w:tr>
      <w:tr w:rsidR="00C05A4C" w:rsidRPr="00951DD1" w:rsidTr="00C05A4C">
        <w:tc>
          <w:tcPr>
            <w:tcW w:w="7654" w:type="dxa"/>
            <w:shd w:val="clear" w:color="auto" w:fill="auto"/>
          </w:tcPr>
          <w:p w:rsidR="00C05A4C" w:rsidRPr="0080441C" w:rsidRDefault="00C05A4C" w:rsidP="00C05A4C">
            <w:pPr>
              <w:tabs>
                <w:tab w:val="left" w:pos="284"/>
              </w:tabs>
              <w:spacing w:line="276" w:lineRule="auto"/>
              <w:ind w:left="1167" w:hanging="1167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80441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>ปุริสเมธ</w:t>
            </w:r>
            <w:r w:rsidRPr="0080441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>ัง</w:t>
            </w:r>
            <w:r w:rsidRPr="0080441C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คือ</w:t>
            </w:r>
            <w:r w:rsidRPr="0080441C"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 xml:space="preserve"> รู้จักเลือกใช้คน ให้ตรงกับตำแหน่งที่เหมาะสมส่งเสริมคนดีมีความสามารถ</w:t>
            </w:r>
          </w:p>
        </w:tc>
        <w:tc>
          <w:tcPr>
            <w:tcW w:w="992" w:type="dxa"/>
            <w:shd w:val="clear" w:color="auto" w:fill="auto"/>
          </w:tcPr>
          <w:p w:rsidR="00C05A4C" w:rsidRPr="00F218F6" w:rsidRDefault="00C05A4C" w:rsidP="009D23B2">
            <w:pPr>
              <w:jc w:val="right"/>
            </w:pPr>
            <w:r w:rsidRPr="00F218F6">
              <w:rPr>
                <w:rFonts w:ascii="Browallia New" w:hAnsi="Browallia New" w:cs="Browallia New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71" w:type="dxa"/>
          </w:tcPr>
          <w:p w:rsidR="00C05A4C" w:rsidRPr="00C05A4C" w:rsidRDefault="00C05A4C" w:rsidP="00C05A4C">
            <w:pPr>
              <w:jc w:val="right"/>
              <w:rPr>
                <w:rFonts w:ascii="Browallia New" w:hAnsi="Browallia New" w:cs="Browallia New"/>
                <w:sz w:val="32"/>
                <w:szCs w:val="32"/>
              </w:rPr>
            </w:pPr>
            <w:r w:rsidRPr="00C05A4C">
              <w:rPr>
                <w:rFonts w:ascii="Browallia New" w:hAnsi="Browallia New" w:cs="Browallia New"/>
                <w:sz w:val="32"/>
                <w:szCs w:val="32"/>
              </w:rPr>
              <w:t>14.1</w:t>
            </w:r>
          </w:p>
        </w:tc>
      </w:tr>
    </w:tbl>
    <w:p w:rsidR="00370163" w:rsidRDefault="00370163" w:rsidP="00370163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70163" w:rsidRPr="00370163" w:rsidRDefault="00370163" w:rsidP="0080441C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370163">
        <w:rPr>
          <w:rFonts w:ascii="Browallia New" w:hAnsi="Browallia New" w:cs="Browallia New"/>
          <w:b/>
          <w:bCs/>
          <w:sz w:val="32"/>
          <w:szCs w:val="32"/>
          <w:lang/>
        </w:rPr>
        <w:tab/>
      </w:r>
    </w:p>
    <w:p w:rsidR="00370163" w:rsidRDefault="00370163" w:rsidP="00370163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370163" w:rsidRDefault="00370163" w:rsidP="00370163">
      <w:pPr>
        <w:spacing w:line="10" w:lineRule="atLeast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9D23B2" w:rsidRDefault="009D23B2">
      <w:pPr>
        <w:spacing w:after="200" w:line="276" w:lineRule="auto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>
        <w:rPr>
          <w:rFonts w:ascii="Browallia New" w:hAnsi="Browallia New" w:cs="Browallia New"/>
          <w:b/>
          <w:bCs/>
          <w:sz w:val="32"/>
          <w:szCs w:val="32"/>
          <w:cs/>
          <w:lang/>
        </w:rPr>
        <w:br w:type="page"/>
      </w:r>
    </w:p>
    <w:p w:rsidR="00F218F6" w:rsidRDefault="00F218F6" w:rsidP="00F218F6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lastRenderedPageBreak/>
        <w:t>รายละเอียดการสำรวจ</w:t>
      </w:r>
    </w:p>
    <w:p w:rsidR="00F218F6" w:rsidRPr="00C17748" w:rsidRDefault="00F218F6" w:rsidP="00F218F6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Pr="00C17748" w:rsidRDefault="00F218F6" w:rsidP="00F218F6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Pr="00C17748" w:rsidRDefault="00F218F6" w:rsidP="00F218F6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วัตถุประสงค์การสำรวจ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ab/>
      </w:r>
    </w:p>
    <w:p w:rsidR="00F218F6" w:rsidRPr="00C17748" w:rsidRDefault="00F218F6" w:rsidP="00F218F6">
      <w:pPr>
        <w:spacing w:line="10" w:lineRule="atLeast"/>
        <w:ind w:right="180" w:firstLine="720"/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B27102">
        <w:rPr>
          <w:rFonts w:ascii="Browallia New" w:hAnsi="Browallia New" w:cs="Browallia New"/>
          <w:sz w:val="32"/>
          <w:szCs w:val="32"/>
          <w:cs/>
          <w:lang/>
        </w:rPr>
        <w:t>เพื่อ</w:t>
      </w:r>
      <w:r w:rsidRPr="00B27102">
        <w:rPr>
          <w:rFonts w:ascii="Browallia New" w:hAnsi="Browallia New" w:cs="Browallia New" w:hint="cs"/>
          <w:sz w:val="32"/>
          <w:szCs w:val="32"/>
          <w:cs/>
          <w:lang/>
        </w:rPr>
        <w:t>สำรวจความคิดเห็นของ</w:t>
      </w:r>
      <w:r w:rsidR="00112E75">
        <w:rPr>
          <w:rFonts w:ascii="Browallia New" w:hAnsi="Browallia New" w:cs="Browallia New" w:hint="cs"/>
          <w:sz w:val="32"/>
          <w:szCs w:val="32"/>
          <w:cs/>
          <w:lang/>
        </w:rPr>
        <w:t xml:space="preserve">พุทธศาสนิกชนที่อยู่ในกรุงเทพฯ </w:t>
      </w:r>
      <w:r w:rsidRPr="00B27102">
        <w:rPr>
          <w:rFonts w:ascii="Browallia New" w:hAnsi="Browallia New" w:cs="Browallia New" w:hint="cs"/>
          <w:sz w:val="32"/>
          <w:szCs w:val="32"/>
          <w:cs/>
          <w:lang/>
        </w:rPr>
        <w:t>เกี่ยวกับ</w:t>
      </w:r>
      <w:r w:rsidR="00B27102" w:rsidRPr="00B27102">
        <w:rPr>
          <w:rFonts w:ascii="Browallia New" w:hAnsi="Browallia New" w:cs="Browallia New" w:hint="cs"/>
          <w:sz w:val="32"/>
          <w:szCs w:val="32"/>
          <w:cs/>
          <w:lang/>
        </w:rPr>
        <w:t xml:space="preserve"> สิ่งที่ตั้งใจจะทำในช่วงเข้าพรรษา ตลอดจนหลักธรรมที่อยากบอกให้รัฐบาลยึดถือและนำไปปฏิบัติในการบริหารประเทศ</w:t>
      </w:r>
      <w:r w:rsidRPr="00B27102">
        <w:rPr>
          <w:rFonts w:ascii="Browallia New" w:hAnsi="Browallia New" w:cs="Browallia New"/>
          <w:sz w:val="32"/>
          <w:szCs w:val="32"/>
          <w:cs/>
          <w:lang/>
        </w:rPr>
        <w:t>เพื่อสะท้อนมุมมองความคิดเห็นของประชาชนให้สังคมและผู้ที่เกี่ยวข้องได้รับทราบ</w:t>
      </w:r>
    </w:p>
    <w:p w:rsidR="00F218F6" w:rsidRPr="00C17748" w:rsidRDefault="00F218F6" w:rsidP="00F218F6">
      <w:pPr>
        <w:spacing w:line="10" w:lineRule="atLeast"/>
        <w:ind w:right="180"/>
        <w:jc w:val="thaiDistribute"/>
        <w:rPr>
          <w:rFonts w:ascii="Browallia New" w:hAnsi="Browallia New" w:cs="Browallia New"/>
          <w:sz w:val="32"/>
          <w:szCs w:val="32"/>
          <w:lang/>
        </w:rPr>
      </w:pPr>
    </w:p>
    <w:p w:rsidR="00F218F6" w:rsidRPr="00C17748" w:rsidRDefault="00F218F6" w:rsidP="00F218F6">
      <w:pPr>
        <w:spacing w:line="10" w:lineRule="atLeast"/>
        <w:ind w:right="180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ประชากรที่สนใจศึกษา</w:t>
      </w:r>
    </w:p>
    <w:p w:rsidR="00F218F6" w:rsidRPr="00C17748" w:rsidRDefault="00F218F6" w:rsidP="00F218F6">
      <w:pPr>
        <w:ind w:right="180"/>
        <w:jc w:val="thaiDistribute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>การสำรวจใช้การสุ่มตัวอย่างจาก</w:t>
      </w:r>
      <w:r w:rsidR="00112E75">
        <w:rPr>
          <w:rFonts w:ascii="Browallia New" w:hAnsi="Browallia New" w:cs="Browallia New" w:hint="cs"/>
          <w:sz w:val="32"/>
          <w:szCs w:val="32"/>
          <w:cs/>
          <w:lang/>
        </w:rPr>
        <w:t>พุทธศาสนิกชน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อายุ 18 ปี ขึ้นไป </w:t>
      </w:r>
      <w:r w:rsidRPr="00F218F6">
        <w:rPr>
          <w:rFonts w:ascii="Browallia New" w:hAnsi="Browallia New" w:cs="Browallia New" w:hint="cs"/>
          <w:sz w:val="32"/>
          <w:szCs w:val="32"/>
          <w:cs/>
          <w:lang/>
        </w:rPr>
        <w:t>ที่อาศัยอยู่ในเขตกรุงเทพมหานครด้วยการสุ่มตัวอย่างแบบหลายขั้นตอน</w:t>
      </w:r>
      <w:r w:rsidRPr="00F218F6">
        <w:rPr>
          <w:rFonts w:ascii="Browallia New" w:hAnsi="Browallia New" w:cs="Browallia New"/>
          <w:sz w:val="32"/>
          <w:szCs w:val="32"/>
          <w:cs/>
          <w:lang/>
        </w:rPr>
        <w:t xml:space="preserve"> (</w:t>
      </w:r>
      <w:r w:rsidRPr="00F218F6">
        <w:rPr>
          <w:rFonts w:ascii="Browallia New" w:hAnsi="Browallia New" w:cs="Browallia New"/>
          <w:sz w:val="32"/>
          <w:szCs w:val="32"/>
          <w:lang/>
        </w:rPr>
        <w:t xml:space="preserve">Multi-Stage Sampling) </w:t>
      </w:r>
      <w:r w:rsidRPr="00F218F6">
        <w:rPr>
          <w:rFonts w:ascii="Browallia New" w:hAnsi="Browallia New" w:cs="Browallia New" w:hint="cs"/>
          <w:sz w:val="32"/>
          <w:szCs w:val="32"/>
          <w:cs/>
          <w:lang/>
        </w:rPr>
        <w:t>โดยสุ่มเขตการปกครองทั้งเขตชั้นนอกชั้นกลางและชั้นในได้แก่เขต</w:t>
      </w:r>
      <w:r w:rsidR="00B27102">
        <w:rPr>
          <w:rFonts w:ascii="Browallia New" w:hAnsi="Browallia New" w:cs="Browallia New" w:hint="cs"/>
          <w:sz w:val="32"/>
          <w:szCs w:val="32"/>
          <w:cs/>
          <w:lang/>
        </w:rPr>
        <w:t>ดอนเมือง ดินแดง ดุสิต ทวีวัฒนา ทุ่งครุ บางเขน บางซื่อ บางบอน บางพลัด บางรัก บึงกุ่ม ปทุมวัน ประเวศ ป้อมปราบฯ พญาไท พระนคร ภาษีเจริญ ราชเทวี ราษฎร์บูรณะ สวนหลวง และสาทร</w:t>
      </w:r>
      <w:r w:rsidRPr="00F218F6">
        <w:rPr>
          <w:rFonts w:ascii="Browallia New" w:hAnsi="Browallia New" w:cs="Browallia New" w:hint="cs"/>
          <w:sz w:val="32"/>
          <w:szCs w:val="32"/>
          <w:cs/>
          <w:lang/>
        </w:rPr>
        <w:t>จากนั้นจึงสุ่มถนนและประชากรเป้าหมายที่จะสัมภาษณ์อย่างเป็นระบบได้กลุ่มตัวอย่าง</w:t>
      </w:r>
      <w:r w:rsidRPr="009D23B2">
        <w:rPr>
          <w:rFonts w:ascii="Browallia New" w:hAnsi="Browallia New" w:cs="Browallia New" w:hint="cs"/>
          <w:sz w:val="32"/>
          <w:szCs w:val="32"/>
          <w:cs/>
          <w:lang/>
        </w:rPr>
        <w:t>ทั้งสิ้น</w:t>
      </w:r>
      <w:r w:rsidRPr="009D23B2">
        <w:rPr>
          <w:rFonts w:ascii="Browallia New" w:hAnsi="Browallia New" w:cs="Browallia New"/>
          <w:sz w:val="32"/>
          <w:szCs w:val="32"/>
          <w:cs/>
          <w:lang/>
        </w:rPr>
        <w:t xml:space="preserve"> 1</w:t>
      </w:r>
      <w:r w:rsidRPr="009D23B2">
        <w:rPr>
          <w:rFonts w:ascii="Browallia New" w:hAnsi="Browallia New" w:cs="Browallia New"/>
          <w:sz w:val="32"/>
          <w:szCs w:val="32"/>
          <w:lang/>
        </w:rPr>
        <w:t>,</w:t>
      </w:r>
      <w:r w:rsidRPr="009D23B2">
        <w:rPr>
          <w:rFonts w:ascii="Browallia New" w:hAnsi="Browallia New" w:cs="Browallia New"/>
          <w:sz w:val="32"/>
          <w:szCs w:val="32"/>
          <w:cs/>
          <w:lang/>
        </w:rPr>
        <w:t>1</w:t>
      </w:r>
      <w:r w:rsidR="009D23B2" w:rsidRPr="009D23B2">
        <w:rPr>
          <w:rFonts w:ascii="Browallia New" w:hAnsi="Browallia New" w:cs="Browallia New" w:hint="cs"/>
          <w:sz w:val="32"/>
          <w:szCs w:val="32"/>
          <w:cs/>
          <w:lang/>
        </w:rPr>
        <w:t>94</w:t>
      </w:r>
      <w:r w:rsidRPr="009D23B2">
        <w:rPr>
          <w:rFonts w:ascii="Browallia New" w:hAnsi="Browallia New" w:cs="Browallia New" w:hint="cs"/>
          <w:sz w:val="32"/>
          <w:szCs w:val="32"/>
          <w:cs/>
          <w:lang/>
        </w:rPr>
        <w:t>คน</w:t>
      </w:r>
    </w:p>
    <w:p w:rsidR="00F218F6" w:rsidRDefault="00F218F6" w:rsidP="00F218F6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Pr="00C17748" w:rsidRDefault="00F218F6" w:rsidP="00F218F6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ความคลาดเคลื่อน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(Margin of Error)</w:t>
      </w:r>
    </w:p>
    <w:p w:rsidR="00F218F6" w:rsidRPr="00C17748" w:rsidRDefault="00F218F6" w:rsidP="00F218F6">
      <w:pPr>
        <w:jc w:val="thaiDistribute"/>
        <w:rPr>
          <w:rFonts w:ascii="Browallia New" w:hAnsi="Browallia New" w:cs="Browallia New"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การประมาณการขนาดตัวอย่างมีขอบเขตของความคลาดเคลื่อน  </w:t>
      </w:r>
      <w:r w:rsidRPr="00C17748">
        <w:rPr>
          <w:rFonts w:ascii="Browallia New" w:hAnsi="Browallia New" w:cs="Browallia New"/>
          <w:sz w:val="32"/>
          <w:szCs w:val="32"/>
          <w:lang/>
        </w:rPr>
        <w:sym w:font="Symbol" w:char="00B1"/>
      </w:r>
      <w:r w:rsidRPr="00C17748">
        <w:rPr>
          <w:rFonts w:ascii="Browallia New" w:hAnsi="Browallia New" w:cs="Browallia New" w:hint="cs"/>
          <w:sz w:val="32"/>
          <w:szCs w:val="32"/>
          <w:cs/>
          <w:lang/>
        </w:rPr>
        <w:t>3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  <w:r w:rsidRPr="00C17748">
        <w:rPr>
          <w:rFonts w:ascii="Browallia New" w:hAnsi="Browallia New" w:cs="Browallia New"/>
          <w:sz w:val="32"/>
          <w:szCs w:val="32"/>
          <w:cs/>
          <w:lang/>
        </w:rPr>
        <w:t xml:space="preserve"> ที่ระดับความเชื่อมั่น 95</w:t>
      </w:r>
      <w:r w:rsidRPr="00C17748">
        <w:rPr>
          <w:rFonts w:ascii="Browallia New" w:hAnsi="Browallia New" w:cs="Browallia New"/>
          <w:sz w:val="32"/>
          <w:szCs w:val="32"/>
          <w:lang/>
        </w:rPr>
        <w:t>%</w:t>
      </w:r>
    </w:p>
    <w:p w:rsidR="00F218F6" w:rsidRPr="00C17748" w:rsidRDefault="00F218F6" w:rsidP="00F218F6">
      <w:pPr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</w:p>
    <w:p w:rsidR="00F218F6" w:rsidRPr="00C17748" w:rsidRDefault="00F218F6" w:rsidP="00F218F6">
      <w:pPr>
        <w:spacing w:line="10" w:lineRule="atLeast"/>
        <w:jc w:val="thaiDistribute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วิธีการรวบรวมข้อมูล</w:t>
      </w:r>
    </w:p>
    <w:p w:rsidR="00F218F6" w:rsidRPr="00C24330" w:rsidRDefault="00F218F6" w:rsidP="00F218F6">
      <w:pPr>
        <w:tabs>
          <w:tab w:val="left" w:pos="709"/>
        </w:tabs>
        <w:spacing w:line="276" w:lineRule="auto"/>
        <w:ind w:right="324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C24330">
        <w:rPr>
          <w:rFonts w:ascii="Browallia New" w:hAnsi="Browallia New" w:cs="Browallia New"/>
          <w:sz w:val="32"/>
          <w:szCs w:val="32"/>
          <w:cs/>
        </w:rPr>
        <w:t>ใช้การสัมภาษณ์แบบพบตัว (</w:t>
      </w:r>
      <w:r w:rsidRPr="00C24330">
        <w:rPr>
          <w:rFonts w:ascii="Browallia New" w:hAnsi="Browallia New" w:cs="Browallia New"/>
          <w:sz w:val="32"/>
          <w:szCs w:val="32"/>
        </w:rPr>
        <w:t xml:space="preserve">Face-to-face Interview) </w:t>
      </w:r>
      <w:r w:rsidRPr="00C24330">
        <w:rPr>
          <w:rFonts w:ascii="Browallia New" w:hAnsi="Browallia New" w:cs="Browallia New"/>
          <w:sz w:val="32"/>
          <w:szCs w:val="32"/>
          <w:cs/>
        </w:rPr>
        <w:t>เครื่องมือที่ใช้ในการเก็บข้อมูลเป็นแบบสอบถามที่มีโครงสร้างแน่นอน ประกอบด้วยข้อคำถามแบบเลือกตอบ (</w:t>
      </w:r>
      <w:r w:rsidRPr="00C24330">
        <w:rPr>
          <w:rFonts w:ascii="Browallia New" w:hAnsi="Browallia New" w:cs="Browallia New"/>
          <w:sz w:val="32"/>
          <w:szCs w:val="32"/>
        </w:rPr>
        <w:t>Check List Nominal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) </w:t>
      </w:r>
      <w:r w:rsidRPr="00C24330">
        <w:rPr>
          <w:rFonts w:ascii="Browallia New" w:hAnsi="Browallia New" w:cs="Browallia New"/>
          <w:sz w:val="32"/>
          <w:szCs w:val="32"/>
          <w:cs/>
        </w:rPr>
        <w:t>จากนั้นคณะนักวิจัยได้นำแบบสอบถามทุกชุดมาตรวจสอบความถูกต้องสมบูรณ์ก่อนบันทึกข้อมูลและประมวลผล</w:t>
      </w:r>
    </w:p>
    <w:p w:rsidR="00F218F6" w:rsidRPr="00C17748" w:rsidRDefault="00F218F6" w:rsidP="00F218F6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</w:p>
    <w:p w:rsidR="00F218F6" w:rsidRPr="00C17748" w:rsidRDefault="00F218F6" w:rsidP="00F218F6">
      <w:pPr>
        <w:spacing w:line="120" w:lineRule="auto"/>
        <w:jc w:val="thaiDistribute"/>
        <w:rPr>
          <w:rFonts w:ascii="Browallia New" w:hAnsi="Browallia New" w:cs="Browallia New"/>
          <w:sz w:val="32"/>
          <w:szCs w:val="32"/>
        </w:rPr>
      </w:pPr>
      <w:r w:rsidRPr="00C17748">
        <w:rPr>
          <w:rFonts w:ascii="Browallia New" w:hAnsi="Browallia New" w:cs="Browallia New"/>
          <w:sz w:val="32"/>
          <w:szCs w:val="32"/>
          <w:cs/>
        </w:rPr>
        <w:tab/>
      </w:r>
    </w:p>
    <w:p w:rsidR="00F218F6" w:rsidRPr="00C17748" w:rsidRDefault="00F218F6" w:rsidP="00F218F6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ระยะเวลาในการเก็บข้อมูล</w:t>
      </w:r>
      <w:r w:rsidRPr="00C17748">
        <w:rPr>
          <w:rFonts w:ascii="Browallia New" w:hAnsi="Browallia New" w:cs="Browallia New"/>
          <w:sz w:val="32"/>
          <w:szCs w:val="32"/>
          <w:cs/>
        </w:rPr>
        <w:tab/>
      </w:r>
      <w:r w:rsidRPr="00C17748">
        <w:rPr>
          <w:rFonts w:ascii="Browallia New" w:hAnsi="Browallia New" w:cs="Browallia New"/>
          <w:sz w:val="32"/>
          <w:szCs w:val="32"/>
        </w:rPr>
        <w:t xml:space="preserve">:  </w:t>
      </w:r>
      <w:r>
        <w:rPr>
          <w:rFonts w:ascii="Browallia New" w:hAnsi="Browallia New" w:cs="Browallia New" w:hint="cs"/>
          <w:sz w:val="32"/>
          <w:szCs w:val="32"/>
          <w:cs/>
          <w:lang/>
        </w:rPr>
        <w:t>8-10 กรกฎาคม 2562</w:t>
      </w:r>
    </w:p>
    <w:p w:rsidR="00F218F6" w:rsidRPr="00C17748" w:rsidRDefault="00F218F6" w:rsidP="00F218F6">
      <w:pPr>
        <w:tabs>
          <w:tab w:val="left" w:pos="540"/>
        </w:tabs>
        <w:jc w:val="thaiDistribute"/>
        <w:rPr>
          <w:rFonts w:ascii="Browallia New" w:hAnsi="Browallia New" w:cs="Browallia New"/>
          <w:sz w:val="32"/>
          <w:szCs w:val="32"/>
        </w:rPr>
      </w:pPr>
    </w:p>
    <w:p w:rsidR="00F218F6" w:rsidRPr="00C17748" w:rsidRDefault="00F218F6" w:rsidP="00F218F6">
      <w:pPr>
        <w:tabs>
          <w:tab w:val="left" w:pos="540"/>
          <w:tab w:val="left" w:pos="5245"/>
        </w:tabs>
        <w:jc w:val="thaiDistribute"/>
        <w:rPr>
          <w:rFonts w:ascii="Browallia New" w:hAnsi="Browallia New" w:cs="Browallia New"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วันที่เผยแพร่ผลสำรวจ</w:t>
      </w:r>
      <w:r w:rsidRPr="00C17748">
        <w:rPr>
          <w:rFonts w:ascii="Browallia New" w:hAnsi="Browallia New" w:cs="Browallia New"/>
          <w:sz w:val="32"/>
          <w:szCs w:val="32"/>
        </w:rPr>
        <w:t xml:space="preserve"> :</w:t>
      </w:r>
      <w:r>
        <w:rPr>
          <w:rFonts w:ascii="Browallia New" w:hAnsi="Browallia New" w:cs="Browallia New" w:hint="cs"/>
          <w:sz w:val="32"/>
          <w:szCs w:val="32"/>
          <w:cs/>
          <w:lang/>
        </w:rPr>
        <w:t>13 กรกฎาคม 2562</w:t>
      </w:r>
    </w:p>
    <w:p w:rsidR="00F218F6" w:rsidRDefault="00F218F6" w:rsidP="00F218F6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Default="00F218F6" w:rsidP="00F218F6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Pr="00F218F6" w:rsidRDefault="00F218F6" w:rsidP="00F218F6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Default="00F218F6" w:rsidP="00F218F6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Default="00F218F6" w:rsidP="00F218F6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112E75" w:rsidRDefault="00112E75" w:rsidP="00F218F6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Pr="00C63A8C" w:rsidRDefault="00F218F6" w:rsidP="00F218F6">
      <w:pPr>
        <w:rPr>
          <w:rFonts w:ascii="Browallia New" w:hAnsi="Browallia New" w:cs="Browallia New"/>
          <w:b/>
          <w:bCs/>
          <w:sz w:val="32"/>
          <w:szCs w:val="32"/>
          <w:lang/>
        </w:rPr>
      </w:pPr>
    </w:p>
    <w:p w:rsidR="00F218F6" w:rsidRPr="00C17748" w:rsidRDefault="00F218F6" w:rsidP="00F218F6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lastRenderedPageBreak/>
        <w:t>ข้อมูลประชากรศาสตร์</w:t>
      </w:r>
    </w:p>
    <w:p w:rsidR="00F218F6" w:rsidRPr="00C17748" w:rsidRDefault="00F218F6" w:rsidP="00F218F6">
      <w:pPr>
        <w:jc w:val="thaiDistribute"/>
        <w:rPr>
          <w:rFonts w:ascii="Browallia New" w:hAnsi="Browallia New" w:cs="Browallia New"/>
          <w:sz w:val="16"/>
          <w:szCs w:val="16"/>
          <w:cs/>
          <w:lang/>
        </w:rPr>
      </w:pPr>
    </w:p>
    <w:tbl>
      <w:tblPr>
        <w:tblW w:w="80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3"/>
        <w:gridCol w:w="1354"/>
        <w:gridCol w:w="1346"/>
      </w:tblGrid>
      <w:tr w:rsidR="00F218F6" w:rsidRPr="00C17748" w:rsidTr="009D23B2">
        <w:trPr>
          <w:jc w:val="center"/>
        </w:trPr>
        <w:tc>
          <w:tcPr>
            <w:tcW w:w="5393" w:type="dxa"/>
            <w:tcBorders>
              <w:bottom w:val="single" w:sz="6" w:space="0" w:color="auto"/>
            </w:tcBorders>
            <w:shd w:val="clear" w:color="auto" w:fill="D9D9D9"/>
          </w:tcPr>
          <w:p w:rsidR="00F218F6" w:rsidRPr="00C17748" w:rsidRDefault="00F218F6" w:rsidP="009D23B2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</w:p>
        </w:tc>
        <w:tc>
          <w:tcPr>
            <w:tcW w:w="135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218F6" w:rsidRPr="00C17748" w:rsidRDefault="00F218F6" w:rsidP="009D23B2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จำนวน</w:t>
            </w:r>
          </w:p>
        </w:tc>
        <w:tc>
          <w:tcPr>
            <w:tcW w:w="134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F218F6" w:rsidRPr="00C17748" w:rsidRDefault="00F218F6" w:rsidP="009D23B2">
            <w:pPr>
              <w:keepNext/>
              <w:spacing w:line="380" w:lineRule="exact"/>
              <w:jc w:val="center"/>
              <w:outlineLvl w:val="0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ร้อยละ</w:t>
            </w:r>
          </w:p>
        </w:tc>
      </w:tr>
      <w:tr w:rsidR="00F218F6" w:rsidRPr="00C17748" w:rsidTr="009D23B2">
        <w:trPr>
          <w:trHeight w:val="453"/>
          <w:jc w:val="center"/>
        </w:trPr>
        <w:tc>
          <w:tcPr>
            <w:tcW w:w="5393" w:type="dxa"/>
            <w:tcBorders>
              <w:bottom w:val="nil"/>
            </w:tcBorders>
            <w:shd w:val="clear" w:color="auto" w:fill="auto"/>
          </w:tcPr>
          <w:p w:rsidR="00F218F6" w:rsidRPr="00C17748" w:rsidRDefault="00F218F6" w:rsidP="009D23B2">
            <w:pPr>
              <w:spacing w:line="380" w:lineRule="exact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เพศ 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center"/>
          </w:tcPr>
          <w:p w:rsidR="00F218F6" w:rsidRPr="00C17748" w:rsidRDefault="00F218F6" w:rsidP="009D23B2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  <w:lang/>
              </w:rPr>
            </w:pPr>
          </w:p>
        </w:tc>
        <w:tc>
          <w:tcPr>
            <w:tcW w:w="1346" w:type="dxa"/>
            <w:tcBorders>
              <w:bottom w:val="nil"/>
            </w:tcBorders>
            <w:shd w:val="clear" w:color="auto" w:fill="auto"/>
            <w:vAlign w:val="center"/>
          </w:tcPr>
          <w:p w:rsidR="00F218F6" w:rsidRPr="00C17748" w:rsidRDefault="00F218F6" w:rsidP="009D23B2">
            <w:pPr>
              <w:spacing w:line="380" w:lineRule="exact"/>
              <w:jc w:val="center"/>
              <w:rPr>
                <w:rFonts w:ascii="Browallia New" w:hAnsi="Browallia New" w:cs="Browallia New"/>
                <w:sz w:val="32"/>
                <w:szCs w:val="32"/>
                <w:lang/>
              </w:rPr>
            </w:pPr>
          </w:p>
        </w:tc>
      </w:tr>
      <w:tr w:rsidR="00B27102" w:rsidRPr="00C17748" w:rsidTr="00B27102">
        <w:trPr>
          <w:jc w:val="center"/>
        </w:trPr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102" w:rsidRPr="00C17748" w:rsidRDefault="00B27102" w:rsidP="009D23B2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ชาย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60</w:t>
            </w: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50.8</w:t>
            </w:r>
          </w:p>
        </w:tc>
      </w:tr>
      <w:tr w:rsidR="00B27102" w:rsidRPr="00C17748" w:rsidTr="00B27102">
        <w:trPr>
          <w:jc w:val="center"/>
        </w:trPr>
        <w:tc>
          <w:tcPr>
            <w:tcW w:w="5393" w:type="dxa"/>
            <w:tcBorders>
              <w:top w:val="nil"/>
            </w:tcBorders>
            <w:shd w:val="clear" w:color="auto" w:fill="auto"/>
          </w:tcPr>
          <w:p w:rsidR="00B27102" w:rsidRPr="00C17748" w:rsidRDefault="00B27102" w:rsidP="009D23B2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หญิง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587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49.2</w:t>
            </w:r>
          </w:p>
        </w:tc>
      </w:tr>
      <w:tr w:rsidR="00F218F6" w:rsidRPr="00C17748" w:rsidTr="009D23B2">
        <w:trPr>
          <w:jc w:val="center"/>
        </w:trPr>
        <w:tc>
          <w:tcPr>
            <w:tcW w:w="53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218F6" w:rsidRPr="00C17748" w:rsidRDefault="00F218F6" w:rsidP="009D23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218F6" w:rsidRPr="00B965D4" w:rsidRDefault="00B27102" w:rsidP="009D23B2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1,194</w:t>
            </w:r>
          </w:p>
        </w:tc>
        <w:tc>
          <w:tcPr>
            <w:tcW w:w="134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F218F6" w:rsidRPr="00B27102" w:rsidRDefault="00B27102" w:rsidP="009D23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100.0</w:t>
            </w:r>
          </w:p>
        </w:tc>
      </w:tr>
      <w:tr w:rsidR="00F218F6" w:rsidRPr="00C17748" w:rsidTr="009D23B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218F6" w:rsidRPr="00C17748" w:rsidRDefault="00F218F6" w:rsidP="009D23B2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อายุ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8F6" w:rsidRPr="00777965" w:rsidRDefault="00F218F6" w:rsidP="009D23B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8F6" w:rsidRPr="00777965" w:rsidRDefault="00F218F6" w:rsidP="009D23B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B27102" w:rsidRPr="00C17748" w:rsidTr="00B27102">
        <w:trPr>
          <w:trHeight w:val="374"/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7102" w:rsidRPr="00C17748" w:rsidRDefault="00B27102" w:rsidP="009D23B2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18 ปี - 30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B27102" w:rsidRPr="002B5890" w:rsidRDefault="002B5890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30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B27102" w:rsidRPr="002B5890" w:rsidRDefault="002B5890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25.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</w:t>
            </w:r>
          </w:p>
        </w:tc>
      </w:tr>
      <w:tr w:rsidR="00B27102" w:rsidRPr="00C17748" w:rsidTr="00B2710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7102" w:rsidRPr="00C17748" w:rsidRDefault="00B27102" w:rsidP="009D23B2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31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40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242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20.3</w:t>
            </w:r>
          </w:p>
        </w:tc>
      </w:tr>
      <w:tr w:rsidR="00B27102" w:rsidRPr="00C17748" w:rsidTr="00B2710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7102" w:rsidRPr="00C17748" w:rsidRDefault="00B27102" w:rsidP="009D23B2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41 ปี </w:t>
            </w:r>
            <w:r w:rsidRPr="00C17748">
              <w:rPr>
                <w:rFonts w:ascii="Browallia New" w:hAnsi="Browallia New" w:cs="Browallia New"/>
                <w:sz w:val="32"/>
                <w:szCs w:val="32"/>
                <w:lang/>
              </w:rPr>
              <w:t>–</w:t>
            </w: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50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234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19.6</w:t>
            </w:r>
          </w:p>
        </w:tc>
      </w:tr>
      <w:tr w:rsidR="00B27102" w:rsidRPr="00C17748" w:rsidTr="00B2710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7102" w:rsidRPr="00C17748" w:rsidRDefault="00B27102" w:rsidP="009D23B2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51 ปี - 60 ปี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B27102" w:rsidRPr="002B5890" w:rsidRDefault="002B5890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23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B27102" w:rsidRPr="002B5890" w:rsidRDefault="002B5890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19.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4</w:t>
            </w:r>
          </w:p>
        </w:tc>
      </w:tr>
      <w:tr w:rsidR="00B27102" w:rsidRPr="00C17748" w:rsidTr="00B2710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B27102" w:rsidRPr="00C17748" w:rsidRDefault="00B27102" w:rsidP="009D23B2">
            <w:pPr>
              <w:keepNext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61 ปี ขึ้นไป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185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B27102" w:rsidRPr="00B27102" w:rsidRDefault="00B27102" w:rsidP="00B27102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B27102">
              <w:rPr>
                <w:rFonts w:ascii="Browallia New" w:hAnsi="Browallia New" w:cs="Browallia New"/>
                <w:sz w:val="32"/>
                <w:szCs w:val="32"/>
                <w:lang/>
              </w:rPr>
              <w:t>15.5</w:t>
            </w:r>
          </w:p>
        </w:tc>
      </w:tr>
      <w:tr w:rsidR="002B5890" w:rsidRPr="00C17748" w:rsidTr="009D23B2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B5890" w:rsidRPr="00C17748" w:rsidRDefault="002B5890" w:rsidP="009D23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5890" w:rsidRPr="00B965D4" w:rsidRDefault="002B5890" w:rsidP="006F30FC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1,194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B5890" w:rsidRPr="00B27102" w:rsidRDefault="002B5890" w:rsidP="006F30F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100.0</w:t>
            </w:r>
          </w:p>
        </w:tc>
      </w:tr>
      <w:tr w:rsidR="00F218F6" w:rsidRPr="00C17748" w:rsidTr="009D23B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218F6" w:rsidRPr="00C17748" w:rsidRDefault="00F218F6" w:rsidP="009D23B2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การศึกษา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8F6" w:rsidRPr="00777965" w:rsidRDefault="00F218F6" w:rsidP="009D23B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8F6" w:rsidRPr="00777965" w:rsidRDefault="00F218F6" w:rsidP="009D23B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63A8C" w:rsidRPr="00C17748" w:rsidRDefault="00C63A8C" w:rsidP="009D23B2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ต่ำกว่าปริญญาตรี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86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72.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</w:t>
            </w: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63A8C" w:rsidRPr="00C17748" w:rsidRDefault="00C63A8C" w:rsidP="009D23B2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28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8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24.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</w:t>
            </w: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63A8C" w:rsidRPr="00C17748" w:rsidRDefault="00C63A8C" w:rsidP="009D23B2">
            <w:pPr>
              <w:spacing w:line="380" w:lineRule="exact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 xml:space="preserve">            สูงกว่าปริญญาตรี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4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3.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6</w:t>
            </w:r>
          </w:p>
        </w:tc>
      </w:tr>
      <w:tr w:rsidR="00C63A8C" w:rsidRPr="00C17748" w:rsidTr="009D23B2">
        <w:trPr>
          <w:jc w:val="center"/>
        </w:trPr>
        <w:tc>
          <w:tcPr>
            <w:tcW w:w="53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3A8C" w:rsidRPr="00C17748" w:rsidRDefault="00C63A8C" w:rsidP="009D23B2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 xml:space="preserve">                                 รวม</w:t>
            </w:r>
          </w:p>
        </w:tc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8C" w:rsidRPr="00B965D4" w:rsidRDefault="00C63A8C" w:rsidP="006F30FC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1,194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3A8C" w:rsidRPr="00B27102" w:rsidRDefault="00C63A8C" w:rsidP="006F30F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100.0</w:t>
            </w:r>
          </w:p>
        </w:tc>
      </w:tr>
      <w:tr w:rsidR="00F218F6" w:rsidRPr="00C17748" w:rsidTr="009D23B2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F218F6" w:rsidRPr="00C17748" w:rsidRDefault="00F218F6" w:rsidP="009D23B2">
            <w:pPr>
              <w:keepNext/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อาชีพ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8F6" w:rsidRPr="00777965" w:rsidRDefault="00F218F6" w:rsidP="009D23B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18F6" w:rsidRPr="00777965" w:rsidRDefault="00F218F6" w:rsidP="009D23B2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63A8C" w:rsidRPr="00C17748" w:rsidRDefault="00C63A8C" w:rsidP="009D23B2">
            <w:pPr>
              <w:keepNext/>
              <w:tabs>
                <w:tab w:val="left" w:pos="892"/>
              </w:tabs>
              <w:spacing w:line="380" w:lineRule="exact"/>
              <w:jc w:val="thaiDistribute"/>
              <w:outlineLvl w:val="1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ลูกจ้างรัฐบาล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84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7.0</w:t>
            </w: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63A8C" w:rsidRPr="00C17748" w:rsidRDefault="00C63A8C" w:rsidP="009D23B2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ลูกจ้างเอกชน  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34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8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29.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2</w:t>
            </w: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63A8C" w:rsidRPr="00C17748" w:rsidRDefault="00C63A8C" w:rsidP="009D23B2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ค้าขาย/ ทำงานส่วนตัว/ เกษตรกร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45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4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3</w:t>
            </w:r>
            <w:r>
              <w:rPr>
                <w:rFonts w:ascii="Browallia New" w:hAnsi="Browallia New" w:cs="Browallia New"/>
                <w:sz w:val="32"/>
                <w:szCs w:val="32"/>
                <w:lang/>
              </w:rPr>
              <w:t>8.0</w:t>
            </w: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63A8C" w:rsidRPr="00C17748" w:rsidRDefault="00C63A8C" w:rsidP="009D23B2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เจ้าของกิจการ/ นายจ้าง  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28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2.3</w:t>
            </w: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tcBorders>
              <w:top w:val="single" w:sz="6" w:space="0" w:color="auto"/>
            </w:tcBorders>
            <w:shd w:val="clear" w:color="auto" w:fill="auto"/>
          </w:tcPr>
          <w:p w:rsidR="00C63A8C" w:rsidRPr="00C17748" w:rsidRDefault="00C63A8C" w:rsidP="009D23B2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  <w:lang/>
              </w:rPr>
              <w:tab/>
              <w:t>ทำงานให้ครอบครัว</w:t>
            </w:r>
          </w:p>
        </w:tc>
        <w:tc>
          <w:tcPr>
            <w:tcW w:w="1354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20</w:t>
            </w:r>
          </w:p>
        </w:tc>
        <w:tc>
          <w:tcPr>
            <w:tcW w:w="1346" w:type="dxa"/>
            <w:tcBorders>
              <w:top w:val="single" w:sz="6" w:space="0" w:color="auto"/>
            </w:tcBorders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1.7</w:t>
            </w: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shd w:val="clear" w:color="auto" w:fill="auto"/>
          </w:tcPr>
          <w:p w:rsidR="00C63A8C" w:rsidRPr="00C17748" w:rsidRDefault="00C63A8C" w:rsidP="009D23B2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พ่อบ้าน/ แม่บ้าน/ เกษียณอายุ</w:t>
            </w:r>
          </w:p>
        </w:tc>
        <w:tc>
          <w:tcPr>
            <w:tcW w:w="1354" w:type="dxa"/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156</w:t>
            </w:r>
          </w:p>
        </w:tc>
        <w:tc>
          <w:tcPr>
            <w:tcW w:w="1346" w:type="dxa"/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13.1</w:t>
            </w: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shd w:val="clear" w:color="auto" w:fill="auto"/>
          </w:tcPr>
          <w:p w:rsidR="00C63A8C" w:rsidRPr="00C17748" w:rsidRDefault="00C63A8C" w:rsidP="009D23B2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 xml:space="preserve">นักเรียน/ นักศึกษา  </w:t>
            </w:r>
          </w:p>
        </w:tc>
        <w:tc>
          <w:tcPr>
            <w:tcW w:w="1354" w:type="dxa"/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75</w:t>
            </w:r>
          </w:p>
        </w:tc>
        <w:tc>
          <w:tcPr>
            <w:tcW w:w="1346" w:type="dxa"/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6.3</w:t>
            </w:r>
          </w:p>
        </w:tc>
      </w:tr>
      <w:tr w:rsidR="00C63A8C" w:rsidRPr="00C17748" w:rsidTr="006F30FC">
        <w:trPr>
          <w:jc w:val="center"/>
        </w:trPr>
        <w:tc>
          <w:tcPr>
            <w:tcW w:w="5393" w:type="dxa"/>
            <w:shd w:val="clear" w:color="auto" w:fill="auto"/>
          </w:tcPr>
          <w:p w:rsidR="00C63A8C" w:rsidRPr="00C17748" w:rsidRDefault="00C63A8C" w:rsidP="009D23B2">
            <w:pPr>
              <w:tabs>
                <w:tab w:val="left" w:pos="907"/>
              </w:tabs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sz w:val="32"/>
                <w:szCs w:val="32"/>
                <w:cs/>
                <w:lang/>
              </w:rPr>
              <w:tab/>
              <w:t>ว่างงาน/ รอฤดูกาล/ รวมกลุ่ม</w:t>
            </w:r>
          </w:p>
        </w:tc>
        <w:tc>
          <w:tcPr>
            <w:tcW w:w="1354" w:type="dxa"/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29</w:t>
            </w:r>
          </w:p>
        </w:tc>
        <w:tc>
          <w:tcPr>
            <w:tcW w:w="1346" w:type="dxa"/>
            <w:shd w:val="clear" w:color="auto" w:fill="auto"/>
          </w:tcPr>
          <w:p w:rsidR="00C63A8C" w:rsidRPr="00C63A8C" w:rsidRDefault="00C63A8C" w:rsidP="00C63A8C">
            <w:pPr>
              <w:keepNext/>
              <w:jc w:val="center"/>
              <w:outlineLvl w:val="1"/>
              <w:rPr>
                <w:rFonts w:ascii="Browallia New" w:hAnsi="Browallia New" w:cs="Browallia New"/>
                <w:sz w:val="32"/>
                <w:szCs w:val="32"/>
                <w:lang/>
              </w:rPr>
            </w:pPr>
            <w:r w:rsidRPr="00C63A8C">
              <w:rPr>
                <w:rFonts w:ascii="Browallia New" w:hAnsi="Browallia New" w:cs="Browallia New"/>
                <w:sz w:val="32"/>
                <w:szCs w:val="32"/>
                <w:lang/>
              </w:rPr>
              <w:t>2.4</w:t>
            </w:r>
          </w:p>
        </w:tc>
      </w:tr>
      <w:tr w:rsidR="00C63A8C" w:rsidRPr="00C17748" w:rsidTr="009D23B2">
        <w:trPr>
          <w:jc w:val="center"/>
        </w:trPr>
        <w:tc>
          <w:tcPr>
            <w:tcW w:w="5393" w:type="dxa"/>
            <w:shd w:val="clear" w:color="auto" w:fill="auto"/>
          </w:tcPr>
          <w:p w:rsidR="00C63A8C" w:rsidRPr="00C17748" w:rsidRDefault="00C63A8C" w:rsidP="009D23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</w:pPr>
            <w:r w:rsidRPr="00C17748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/>
              </w:rPr>
              <w:t>รวม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63A8C" w:rsidRPr="00B965D4" w:rsidRDefault="00C63A8C" w:rsidP="006F30FC">
            <w:pPr>
              <w:keepNext/>
              <w:jc w:val="center"/>
              <w:outlineLvl w:val="1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1,194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63A8C" w:rsidRPr="00B27102" w:rsidRDefault="00C63A8C" w:rsidP="006F30FC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/>
              </w:rPr>
              <w:t>100.0</w:t>
            </w:r>
          </w:p>
        </w:tc>
      </w:tr>
    </w:tbl>
    <w:p w:rsidR="00F218F6" w:rsidRPr="00C17748" w:rsidRDefault="00F218F6" w:rsidP="00F218F6">
      <w:pPr>
        <w:tabs>
          <w:tab w:val="left" w:pos="1843"/>
        </w:tabs>
        <w:rPr>
          <w:rFonts w:ascii="Browallia New" w:hAnsi="Browallia New" w:cs="Browallia New"/>
          <w:sz w:val="30"/>
          <w:szCs w:val="30"/>
        </w:rPr>
      </w:pPr>
    </w:p>
    <w:p w:rsidR="00F218F6" w:rsidRPr="002B5D56" w:rsidRDefault="00F218F6" w:rsidP="00F218F6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ศูนย์วิจัยมหาวิทยาลัยกรุงเทพ 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(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>กรุงเทพโพลล์</w:t>
      </w: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>)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 โทร. </w:t>
      </w:r>
      <w:r>
        <w:rPr>
          <w:rFonts w:ascii="Browallia New" w:hAnsi="Browallia New" w:cs="Browallia New"/>
          <w:b/>
          <w:bCs/>
          <w:sz w:val="32"/>
          <w:szCs w:val="32"/>
          <w:lang/>
        </w:rPr>
        <w:t>02-4073819</w:t>
      </w:r>
      <w:r w:rsidRPr="00C17748">
        <w:rPr>
          <w:rFonts w:ascii="Browallia New" w:hAnsi="Browallia New" w:cs="Browallia New"/>
          <w:b/>
          <w:bCs/>
          <w:sz w:val="32"/>
          <w:szCs w:val="32"/>
          <w:cs/>
          <w:lang/>
        </w:rPr>
        <w:t xml:space="preserve"> ต่อ </w:t>
      </w:r>
      <w:r>
        <w:rPr>
          <w:rFonts w:ascii="Browallia New" w:hAnsi="Browallia New" w:cs="Browallia New"/>
          <w:b/>
          <w:bCs/>
          <w:sz w:val="32"/>
          <w:szCs w:val="32"/>
          <w:lang/>
        </w:rPr>
        <w:t>2897,2898</w:t>
      </w:r>
    </w:p>
    <w:p w:rsidR="00F218F6" w:rsidRPr="00C17748" w:rsidRDefault="00F218F6" w:rsidP="00F218F6">
      <w:pPr>
        <w:spacing w:line="10" w:lineRule="atLeast"/>
        <w:jc w:val="center"/>
        <w:rPr>
          <w:rFonts w:ascii="Browallia New" w:hAnsi="Browallia New" w:cs="Browallia New"/>
          <w:b/>
          <w:bCs/>
          <w:sz w:val="32"/>
          <w:szCs w:val="32"/>
          <w:lang/>
        </w:rPr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E-mail: bangkokpoll@bu.ac.th      Website: </w:t>
      </w:r>
      <w:hyperlink r:id="rId7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http://bangkokpoll.bu.ac.th</w:t>
        </w:r>
      </w:hyperlink>
    </w:p>
    <w:p w:rsidR="00F218F6" w:rsidRDefault="00F218F6" w:rsidP="006F30FC">
      <w:pPr>
        <w:jc w:val="center"/>
      </w:pPr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Twitter :  </w:t>
      </w:r>
      <w:hyperlink r:id="rId8" w:history="1">
        <w:r w:rsidRPr="00C17748">
          <w:rPr>
            <w:rFonts w:ascii="Browallia New" w:hAnsi="Browallia New" w:cs="Browallia New"/>
            <w:b/>
            <w:bCs/>
            <w:sz w:val="32"/>
            <w:szCs w:val="32"/>
            <w:lang/>
          </w:rPr>
          <w:t>http://twitter.com/bangkok_poll</w:t>
        </w:r>
      </w:hyperlink>
      <w:r w:rsidRPr="00C17748">
        <w:rPr>
          <w:rFonts w:ascii="Browallia New" w:hAnsi="Browallia New" w:cs="Browallia New"/>
          <w:b/>
          <w:bCs/>
          <w:sz w:val="32"/>
          <w:szCs w:val="32"/>
          <w:lang/>
        </w:rPr>
        <w:t xml:space="preserve">  Facebook : https://facebook.com/bangkokpoll</w:t>
      </w:r>
    </w:p>
    <w:p w:rsidR="00047AD1" w:rsidRDefault="00047AD1"/>
    <w:sectPr w:rsidR="00047AD1" w:rsidSect="009D23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991" w:bottom="35" w:left="1080" w:header="720" w:footer="13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52" w:rsidRDefault="00DC1852">
      <w:r>
        <w:separator/>
      </w:r>
    </w:p>
  </w:endnote>
  <w:endnote w:type="continuationSeparator" w:id="1">
    <w:p w:rsidR="00DC1852" w:rsidRDefault="00DC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35" w:rsidRDefault="001E3DD8" w:rsidP="009D2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71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135" w:rsidRDefault="00DD71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35" w:rsidRDefault="001E3DD8" w:rsidP="009D23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DD7135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EC1C34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DD7135" w:rsidRDefault="00DD7135" w:rsidP="009D23B2">
    <w:pPr>
      <w:pStyle w:val="Footer"/>
      <w:ind w:right="-24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-133350</wp:posOffset>
          </wp:positionV>
          <wp:extent cx="7282815" cy="1024890"/>
          <wp:effectExtent l="0" t="0" r="0" b="3810"/>
          <wp:wrapTight wrapText="bothSides">
            <wp:wrapPolygon edited="0">
              <wp:start x="0" y="0"/>
              <wp:lineTo x="0" y="21279"/>
              <wp:lineTo x="21527" y="21279"/>
              <wp:lineTo x="21527" y="0"/>
              <wp:lineTo x="0" y="0"/>
            </wp:wrapPolygon>
          </wp:wrapTight>
          <wp:docPr id="2" name="Picture 2" descr="Description: Description: Description: Description: footer_pol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escription: Description: footer_pol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2815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52" w:rsidRDefault="00DC1852">
      <w:r>
        <w:separator/>
      </w:r>
    </w:p>
  </w:footnote>
  <w:footnote w:type="continuationSeparator" w:id="1">
    <w:p w:rsidR="00DC1852" w:rsidRDefault="00DC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35" w:rsidRDefault="001E3DD8" w:rsidP="009D23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71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135">
      <w:rPr>
        <w:rStyle w:val="PageNumber"/>
        <w:noProof/>
      </w:rPr>
      <w:t>5</w:t>
    </w:r>
    <w:r>
      <w:rPr>
        <w:rStyle w:val="PageNumber"/>
      </w:rPr>
      <w:fldChar w:fldCharType="end"/>
    </w:r>
  </w:p>
  <w:p w:rsidR="00DD7135" w:rsidRDefault="00DD7135" w:rsidP="009D23B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135" w:rsidRDefault="00DD7135" w:rsidP="009D23B2">
    <w:pPr>
      <w:pStyle w:val="Header"/>
      <w:framePr w:wrap="around" w:vAnchor="text" w:hAnchor="page" w:x="10981" w:y="1"/>
      <w:rPr>
        <w:rStyle w:val="PageNumber"/>
      </w:rPr>
    </w:pPr>
  </w:p>
  <w:p w:rsidR="00DD7135" w:rsidRDefault="00DD7135" w:rsidP="009D23B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218F6"/>
    <w:rsid w:val="00011DBC"/>
    <w:rsid w:val="00047AD1"/>
    <w:rsid w:val="00085C70"/>
    <w:rsid w:val="000B0761"/>
    <w:rsid w:val="00112E75"/>
    <w:rsid w:val="001E3DD8"/>
    <w:rsid w:val="002A733C"/>
    <w:rsid w:val="002B5890"/>
    <w:rsid w:val="00370163"/>
    <w:rsid w:val="00402C06"/>
    <w:rsid w:val="00491ABD"/>
    <w:rsid w:val="004A73A5"/>
    <w:rsid w:val="006F30FC"/>
    <w:rsid w:val="0080441C"/>
    <w:rsid w:val="00882C15"/>
    <w:rsid w:val="009D23B2"/>
    <w:rsid w:val="00AC669D"/>
    <w:rsid w:val="00B27102"/>
    <w:rsid w:val="00B6078D"/>
    <w:rsid w:val="00BF0C7D"/>
    <w:rsid w:val="00C05A4C"/>
    <w:rsid w:val="00C4026C"/>
    <w:rsid w:val="00C63A8C"/>
    <w:rsid w:val="00D13337"/>
    <w:rsid w:val="00DC1852"/>
    <w:rsid w:val="00DD7135"/>
    <w:rsid w:val="00EC1C34"/>
    <w:rsid w:val="00F218F6"/>
    <w:rsid w:val="00F3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F6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8F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218F6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F218F6"/>
  </w:style>
  <w:style w:type="paragraph" w:styleId="Footer">
    <w:name w:val="footer"/>
    <w:basedOn w:val="Normal"/>
    <w:link w:val="FooterChar"/>
    <w:rsid w:val="00F218F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218F6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F2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F6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218F6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218F6"/>
    <w:rPr>
      <w:rFonts w:ascii="Times New Roman" w:eastAsia="MS Mincho" w:hAnsi="Times New Roman" w:cs="Angsana New"/>
      <w:sz w:val="24"/>
      <w:szCs w:val="20"/>
    </w:rPr>
  </w:style>
  <w:style w:type="character" w:styleId="PageNumber">
    <w:name w:val="page number"/>
    <w:rsid w:val="00F218F6"/>
  </w:style>
  <w:style w:type="paragraph" w:styleId="Footer">
    <w:name w:val="footer"/>
    <w:basedOn w:val="Normal"/>
    <w:link w:val="FooterChar"/>
    <w:rsid w:val="00F218F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218F6"/>
    <w:rPr>
      <w:rFonts w:ascii="Times New Roman" w:eastAsia="MS Mincho" w:hAnsi="Times New Roman" w:cs="Angsana New"/>
      <w:sz w:val="24"/>
      <w:szCs w:val="20"/>
    </w:rPr>
  </w:style>
  <w:style w:type="table" w:styleId="TableGrid">
    <w:name w:val="Table Grid"/>
    <w:basedOn w:val="TableNormal"/>
    <w:uiPriority w:val="59"/>
    <w:rsid w:val="00F2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bangkok_po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ngkokpoll.bu.ac.t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Notebook_BRR001</dc:creator>
  <cp:lastModifiedBy>admmin</cp:lastModifiedBy>
  <cp:revision>9</cp:revision>
  <cp:lastPrinted>2019-07-12T06:48:00Z</cp:lastPrinted>
  <dcterms:created xsi:type="dcterms:W3CDTF">2019-07-11T08:04:00Z</dcterms:created>
  <dcterms:modified xsi:type="dcterms:W3CDTF">2019-07-12T23:57:00Z</dcterms:modified>
</cp:coreProperties>
</file>